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E7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E7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  <w:r w:rsidRPr="00F720E7"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23495</wp:posOffset>
                </wp:positionV>
                <wp:extent cx="2762250" cy="11620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B5" w:rsidRPr="00F720E7" w:rsidRDefault="00B818B5" w:rsidP="00F720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720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3E30A7" w:rsidRDefault="003E30A7" w:rsidP="00F720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="00B818B5" w:rsidRPr="00F720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еститель</w:t>
                            </w:r>
                            <w:r w:rsidR="00B818B5" w:rsidRPr="00F720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="00B818B5" w:rsidRPr="00F720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иректора</w:t>
                            </w:r>
                          </w:p>
                          <w:p w:rsidR="00B818B5" w:rsidRPr="00F720E7" w:rsidRDefault="00B818B5" w:rsidP="00F720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720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 учебной работе </w:t>
                            </w:r>
                          </w:p>
                          <w:p w:rsidR="00B818B5" w:rsidRPr="00F720E7" w:rsidRDefault="00B818B5" w:rsidP="00F720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720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М.Е. Остапенко</w:t>
                            </w:r>
                          </w:p>
                          <w:p w:rsidR="00B818B5" w:rsidRPr="00F720E7" w:rsidRDefault="00B818B5" w:rsidP="00F720E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8E707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F720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 июня 202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F720E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6pt;margin-top:1.85pt;width:217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" stroked="f">
                <v:textbox>
                  <w:txbxContent>
                    <w:p w:rsidR="00B818B5" w:rsidRPr="00F720E7" w:rsidRDefault="00B818B5" w:rsidP="00F720E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720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3E30A7" w:rsidRDefault="003E30A7" w:rsidP="00F720E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</w:t>
                      </w:r>
                      <w:r w:rsidR="00B818B5" w:rsidRPr="00F720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ам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еститель</w:t>
                      </w:r>
                      <w:r w:rsidR="00B818B5" w:rsidRPr="00F720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</w:t>
                      </w:r>
                      <w:r w:rsidR="00B818B5" w:rsidRPr="00F720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иректора</w:t>
                      </w:r>
                    </w:p>
                    <w:p w:rsidR="00B818B5" w:rsidRPr="00F720E7" w:rsidRDefault="00B818B5" w:rsidP="00F720E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720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 учебной работе </w:t>
                      </w:r>
                    </w:p>
                    <w:p w:rsidR="00B818B5" w:rsidRPr="00F720E7" w:rsidRDefault="00B818B5" w:rsidP="00F720E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720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 М.Е. Остапенко</w:t>
                      </w:r>
                    </w:p>
                    <w:p w:rsidR="00B818B5" w:rsidRPr="00F720E7" w:rsidRDefault="00B818B5" w:rsidP="00F720E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8E707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  <w:r w:rsidRPr="00F720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 июня 202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 w:rsidRPr="00F720E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F720E7"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B5" w:rsidRPr="001A023F" w:rsidRDefault="00B818B5" w:rsidP="00F720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C7PzJ7OgIAACkEAAAOAAAAAAAA&#10;AAAAAAAAAC4CAABkcnMvZTJvRG9jLnhtbFBLAQItABQABgAIAAAAIQBuN0AX3gAAAAkBAAAPAAAA&#10;AAAAAAAAAAAAAJQEAABkcnMvZG93bnJldi54bWxQSwUGAAAAAAQABADzAAAAnwUAAAAA&#10;" stroked="f">
                <v:textbox>
                  <w:txbxContent>
                    <w:p w:rsidR="00B818B5" w:rsidRPr="001A023F" w:rsidRDefault="00B818B5" w:rsidP="00F720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20E7">
        <w:rPr>
          <w:rFonts w:ascii="Times New Roman" w:hAnsi="Times New Roman"/>
          <w:bCs/>
          <w:sz w:val="28"/>
          <w:szCs w:val="28"/>
        </w:rPr>
        <w:tab/>
      </w:r>
      <w:r w:rsidRPr="00F720E7">
        <w:rPr>
          <w:rFonts w:ascii="Times New Roman" w:hAnsi="Times New Roman"/>
          <w:bCs/>
          <w:sz w:val="28"/>
          <w:szCs w:val="28"/>
        </w:rPr>
        <w:tab/>
      </w:r>
      <w:r w:rsidRPr="00F720E7">
        <w:rPr>
          <w:rFonts w:ascii="Times New Roman" w:hAnsi="Times New Roman"/>
          <w:bCs/>
          <w:sz w:val="28"/>
          <w:szCs w:val="28"/>
        </w:rPr>
        <w:tab/>
      </w:r>
      <w:r w:rsidRPr="00F720E7">
        <w:rPr>
          <w:rFonts w:ascii="Times New Roman" w:hAnsi="Times New Roman"/>
          <w:bCs/>
          <w:sz w:val="28"/>
          <w:szCs w:val="28"/>
        </w:rPr>
        <w:tab/>
      </w:r>
      <w:r w:rsidRPr="00F720E7">
        <w:rPr>
          <w:rFonts w:ascii="Times New Roman" w:hAnsi="Times New Roman"/>
          <w:bCs/>
          <w:sz w:val="28"/>
          <w:szCs w:val="28"/>
        </w:rPr>
        <w:tab/>
      </w:r>
      <w:r w:rsidRPr="00F720E7">
        <w:rPr>
          <w:rFonts w:ascii="Times New Roman" w:hAnsi="Times New Roman"/>
          <w:bCs/>
          <w:sz w:val="28"/>
          <w:szCs w:val="28"/>
        </w:rPr>
        <w:tab/>
      </w:r>
    </w:p>
    <w:p w:rsidR="00F720E7" w:rsidRPr="00F720E7" w:rsidRDefault="00F720E7" w:rsidP="00901F96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E7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F720E7" w:rsidRPr="00F720E7" w:rsidRDefault="00F720E7" w:rsidP="00901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E15" w:rsidRDefault="00F720E7" w:rsidP="00901F96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b/>
          <w:sz w:val="28"/>
          <w:szCs w:val="28"/>
        </w:rPr>
        <w:t>ПРАВОВОЕ ОБЕСПЕЧЕНИЕ</w:t>
      </w:r>
    </w:p>
    <w:p w:rsidR="00F720E7" w:rsidRPr="00F720E7" w:rsidRDefault="00F720E7" w:rsidP="00901F96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b/>
          <w:sz w:val="28"/>
          <w:szCs w:val="28"/>
        </w:rPr>
        <w:t xml:space="preserve">ПРОФЕССИОНАЛЬНОЙ </w:t>
      </w:r>
    </w:p>
    <w:p w:rsidR="00F720E7" w:rsidRPr="00F720E7" w:rsidRDefault="00F720E7" w:rsidP="00901F96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b/>
          <w:sz w:val="28"/>
          <w:szCs w:val="28"/>
        </w:rPr>
        <w:t>ДЕЯТЕЛЬНОСТИ</w:t>
      </w:r>
    </w:p>
    <w:p w:rsidR="00F720E7" w:rsidRPr="00F720E7" w:rsidRDefault="00F720E7" w:rsidP="00901F96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b/>
          <w:sz w:val="28"/>
          <w:szCs w:val="28"/>
        </w:rPr>
        <w:t>специальности 3</w:t>
      </w:r>
      <w:r w:rsidR="008F0E15">
        <w:rPr>
          <w:rFonts w:ascii="Times New Roman" w:hAnsi="Times New Roman"/>
          <w:b/>
          <w:sz w:val="28"/>
          <w:szCs w:val="28"/>
        </w:rPr>
        <w:t>1</w:t>
      </w:r>
      <w:r w:rsidRPr="00F720E7">
        <w:rPr>
          <w:rFonts w:ascii="Times New Roman" w:hAnsi="Times New Roman"/>
          <w:b/>
          <w:sz w:val="28"/>
          <w:szCs w:val="28"/>
        </w:rPr>
        <w:t>.02.0</w:t>
      </w:r>
      <w:r w:rsidR="008F0E15">
        <w:rPr>
          <w:rFonts w:ascii="Times New Roman" w:hAnsi="Times New Roman"/>
          <w:b/>
          <w:sz w:val="28"/>
          <w:szCs w:val="28"/>
        </w:rPr>
        <w:t>3</w:t>
      </w:r>
      <w:r w:rsidRPr="00F720E7">
        <w:rPr>
          <w:rFonts w:ascii="Times New Roman" w:hAnsi="Times New Roman"/>
          <w:b/>
          <w:sz w:val="28"/>
          <w:szCs w:val="28"/>
        </w:rPr>
        <w:t xml:space="preserve"> </w:t>
      </w:r>
      <w:r w:rsidR="008F0E15">
        <w:rPr>
          <w:rFonts w:ascii="Times New Roman" w:hAnsi="Times New Roman"/>
          <w:b/>
          <w:sz w:val="28"/>
          <w:szCs w:val="28"/>
        </w:rPr>
        <w:t>Лабораторная диагностика</w:t>
      </w:r>
    </w:p>
    <w:p w:rsidR="00F720E7" w:rsidRP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b/>
          <w:sz w:val="28"/>
          <w:szCs w:val="28"/>
        </w:rPr>
        <w:t>(на базе среднего общего образования)</w:t>
      </w:r>
    </w:p>
    <w:p w:rsidR="00F720E7" w:rsidRP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0E7" w:rsidRPr="00F720E7" w:rsidRDefault="00F720E7" w:rsidP="00901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0E7">
        <w:rPr>
          <w:rFonts w:ascii="Times New Roman" w:hAnsi="Times New Roman"/>
          <w:b/>
          <w:bCs/>
          <w:sz w:val="28"/>
          <w:szCs w:val="28"/>
        </w:rPr>
        <w:t>Ставрополь, 20</w:t>
      </w:r>
      <w:r w:rsidR="008F0E15">
        <w:rPr>
          <w:rFonts w:ascii="Times New Roman" w:hAnsi="Times New Roman"/>
          <w:b/>
          <w:bCs/>
          <w:sz w:val="28"/>
          <w:szCs w:val="28"/>
        </w:rPr>
        <w:t>21</w:t>
      </w:r>
    </w:p>
    <w:p w:rsidR="00F720E7" w:rsidRPr="00F720E7" w:rsidRDefault="00F720E7" w:rsidP="00901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F720E7">
        <w:rPr>
          <w:rFonts w:ascii="Times New Roman" w:hAnsi="Times New Roman"/>
          <w:caps/>
          <w:sz w:val="28"/>
          <w:szCs w:val="28"/>
        </w:rPr>
        <w:t xml:space="preserve"> </w:t>
      </w:r>
      <w:r w:rsidRPr="00F720E7">
        <w:rPr>
          <w:rFonts w:ascii="Times New Roman" w:hAnsi="Times New Roman"/>
          <w:sz w:val="28"/>
          <w:szCs w:val="28"/>
        </w:rPr>
        <w:t xml:space="preserve">34.02.01 «Сестринское дело» и в соответствии с образовательной программой СПО по специальности 34.02.01 «Сестринское дело» ГБПОУ СК «Ставропольский базовый медицинский колледж». </w:t>
      </w: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b/>
          <w:sz w:val="28"/>
          <w:szCs w:val="28"/>
        </w:rPr>
        <w:t>Разработчик:</w:t>
      </w:r>
    </w:p>
    <w:p w:rsidR="00F720E7" w:rsidRPr="00F720E7" w:rsidRDefault="008F0E15" w:rsidP="00901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Кобозева Н.Н.</w:t>
      </w:r>
      <w:r w:rsidR="00F720E7" w:rsidRPr="00F720E7">
        <w:rPr>
          <w:rFonts w:ascii="Times New Roman" w:hAnsi="Times New Roman"/>
          <w:b/>
          <w:sz w:val="28"/>
          <w:szCs w:val="28"/>
        </w:rPr>
        <w:t xml:space="preserve"> –</w:t>
      </w:r>
      <w:r w:rsidR="00F720E7" w:rsidRPr="00F720E7">
        <w:rPr>
          <w:rFonts w:ascii="Times New Roman" w:hAnsi="Times New Roman"/>
          <w:sz w:val="28"/>
          <w:szCs w:val="28"/>
        </w:rPr>
        <w:t xml:space="preserve"> преподаватель </w:t>
      </w:r>
      <w:r w:rsidR="007D01A3">
        <w:rPr>
          <w:rFonts w:ascii="Times New Roman" w:hAnsi="Times New Roman"/>
          <w:sz w:val="28"/>
          <w:szCs w:val="28"/>
        </w:rPr>
        <w:t>высшей</w:t>
      </w:r>
      <w:r w:rsidR="00F720E7" w:rsidRPr="00F720E7">
        <w:rPr>
          <w:rFonts w:ascii="Times New Roman" w:hAnsi="Times New Roman"/>
          <w:sz w:val="28"/>
          <w:szCs w:val="28"/>
        </w:rPr>
        <w:t xml:space="preserve"> квалификационной категории ЦМК общегуманитарных и социально-экономических дисциплин ГБПОУ СК «Ставропольский базовый медицинский колледж» _______________</w:t>
      </w:r>
    </w:p>
    <w:p w:rsidR="00F720E7" w:rsidRPr="007D01A3" w:rsidRDefault="00F720E7" w:rsidP="00901F96">
      <w:pPr>
        <w:spacing w:after="0" w:line="240" w:lineRule="auto"/>
        <w:ind w:firstLine="6946"/>
        <w:rPr>
          <w:rFonts w:ascii="Times New Roman" w:hAnsi="Times New Roman"/>
          <w:sz w:val="28"/>
          <w:szCs w:val="28"/>
          <w:vertAlign w:val="subscript"/>
        </w:rPr>
      </w:pPr>
      <w:r w:rsidRPr="007D01A3"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F720E7" w:rsidRPr="00F720E7" w:rsidRDefault="00F720E7" w:rsidP="00901F9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20E7">
        <w:rPr>
          <w:rFonts w:ascii="Times New Roman" w:hAnsi="Times New Roman"/>
          <w:sz w:val="28"/>
          <w:szCs w:val="28"/>
        </w:rPr>
        <w:t>РАССМОТРЕНО:</w:t>
      </w:r>
    </w:p>
    <w:p w:rsidR="00F720E7" w:rsidRPr="00F720E7" w:rsidRDefault="00F720E7" w:rsidP="0090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720E7">
        <w:rPr>
          <w:rFonts w:ascii="Times New Roman" w:hAnsi="Times New Roman"/>
          <w:sz w:val="28"/>
          <w:szCs w:val="28"/>
          <w:lang w:eastAsia="zh-CN"/>
        </w:rPr>
        <w:t xml:space="preserve">на заседании </w:t>
      </w:r>
      <w:r w:rsidRPr="00F720E7">
        <w:rPr>
          <w:rFonts w:ascii="Times New Roman" w:hAnsi="Times New Roman"/>
          <w:sz w:val="28"/>
          <w:szCs w:val="28"/>
        </w:rPr>
        <w:t>ЦМК общегуманитарных и социально-экономических дисциплин</w:t>
      </w:r>
      <w:r w:rsidRPr="00F720E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720E7" w:rsidRPr="00F720E7" w:rsidRDefault="00F720E7" w:rsidP="0090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720E7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7D01A3">
        <w:rPr>
          <w:rFonts w:ascii="Times New Roman" w:hAnsi="Times New Roman"/>
          <w:sz w:val="28"/>
          <w:szCs w:val="28"/>
          <w:lang w:eastAsia="zh-CN"/>
        </w:rPr>
        <w:t>___</w:t>
      </w:r>
      <w:r w:rsidRPr="00F720E7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7D01A3">
        <w:rPr>
          <w:rFonts w:ascii="Times New Roman" w:hAnsi="Times New Roman"/>
          <w:sz w:val="28"/>
          <w:szCs w:val="28"/>
          <w:lang w:eastAsia="zh-CN"/>
        </w:rPr>
        <w:t>__</w:t>
      </w:r>
      <w:r w:rsidRPr="00F720E7">
        <w:rPr>
          <w:rFonts w:ascii="Times New Roman" w:hAnsi="Times New Roman"/>
          <w:sz w:val="28"/>
          <w:szCs w:val="28"/>
          <w:lang w:eastAsia="zh-CN"/>
        </w:rPr>
        <w:t>.06. 20</w:t>
      </w:r>
      <w:r w:rsidR="007D01A3">
        <w:rPr>
          <w:rFonts w:ascii="Times New Roman" w:hAnsi="Times New Roman"/>
          <w:sz w:val="28"/>
          <w:szCs w:val="28"/>
          <w:lang w:eastAsia="zh-CN"/>
        </w:rPr>
        <w:t>21</w:t>
      </w:r>
      <w:r w:rsidRPr="00F720E7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F720E7" w:rsidRPr="00F720E7" w:rsidRDefault="00F720E7" w:rsidP="0090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20E7">
        <w:rPr>
          <w:rFonts w:ascii="Times New Roman" w:hAnsi="Times New Roman"/>
          <w:sz w:val="28"/>
          <w:szCs w:val="28"/>
          <w:lang w:eastAsia="zh-CN"/>
        </w:rPr>
        <w:t xml:space="preserve">Председатель </w:t>
      </w:r>
      <w:r w:rsidRPr="00F720E7">
        <w:rPr>
          <w:rFonts w:ascii="Times New Roman" w:hAnsi="Times New Roman"/>
          <w:sz w:val="28"/>
          <w:szCs w:val="28"/>
        </w:rPr>
        <w:t>ЦМК общегуманитарных и социально-экономических дисциплин</w:t>
      </w:r>
      <w:r w:rsidRPr="00F720E7">
        <w:rPr>
          <w:rFonts w:ascii="Times New Roman" w:hAnsi="Times New Roman"/>
          <w:sz w:val="28"/>
          <w:szCs w:val="28"/>
          <w:lang w:eastAsia="zh-CN"/>
        </w:rPr>
        <w:t xml:space="preserve"> _____________ </w:t>
      </w:r>
      <w:r w:rsidR="007D01A3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7D01A3">
        <w:rPr>
          <w:rFonts w:ascii="Times New Roman" w:hAnsi="Times New Roman"/>
          <w:sz w:val="28"/>
          <w:szCs w:val="28"/>
        </w:rPr>
        <w:t>Мирзоян</w:t>
      </w:r>
      <w:proofErr w:type="spellEnd"/>
    </w:p>
    <w:p w:rsidR="00F720E7" w:rsidRPr="007D01A3" w:rsidRDefault="007D01A3" w:rsidP="007D01A3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</w:t>
      </w:r>
      <w:r w:rsidR="00F720E7" w:rsidRPr="007D01A3"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F720E7" w:rsidRPr="00F720E7" w:rsidRDefault="00F720E7" w:rsidP="00901F9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left="284" w:hanging="709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  <w:r w:rsidRPr="00F720E7">
        <w:rPr>
          <w:rFonts w:ascii="Times New Roman" w:hAnsi="Times New Roman"/>
          <w:b/>
          <w:sz w:val="28"/>
          <w:szCs w:val="28"/>
        </w:rPr>
        <w:t>Рецензенты:</w:t>
      </w:r>
    </w:p>
    <w:p w:rsidR="00F720E7" w:rsidRPr="00F720E7" w:rsidRDefault="00F720E7" w:rsidP="00901F96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F720E7">
        <w:rPr>
          <w:rFonts w:ascii="Times New Roman" w:hAnsi="Times New Roman"/>
          <w:sz w:val="28"/>
          <w:szCs w:val="28"/>
        </w:rPr>
        <w:t>1. Соломянный В.Д., - преподаватель высшей квалификационной категории, ГБПОУ СК «Ставропольский базовый медицинский колледж»</w:t>
      </w:r>
    </w:p>
    <w:p w:rsidR="00F720E7" w:rsidRPr="00F720E7" w:rsidRDefault="00F720E7" w:rsidP="00901F96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1A3" w:rsidRDefault="007D01A3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1A3" w:rsidRDefault="007D01A3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1A3" w:rsidRDefault="007D01A3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1A3" w:rsidRPr="00F720E7" w:rsidRDefault="007D01A3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B26205" w:rsidRDefault="00F720E7" w:rsidP="0090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20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720E7" w:rsidRDefault="00F720E7" w:rsidP="00901F9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F720E7" w:rsidTr="00F720E7">
        <w:tc>
          <w:tcPr>
            <w:tcW w:w="534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720E7" w:rsidRPr="002A4BF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720E7" w:rsidTr="00F720E7">
        <w:tc>
          <w:tcPr>
            <w:tcW w:w="534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F720E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ПАСПОРТ ПРОГРАММЫ УЧЕБНОЙ ДИСЦИПЛИНЫ</w:t>
            </w:r>
          </w:p>
          <w:p w:rsidR="00F720E7" w:rsidRPr="002A4BF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20E7" w:rsidTr="00F720E7">
        <w:tc>
          <w:tcPr>
            <w:tcW w:w="534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F720E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СОДЕРЖАНИЕ ПРОГРАММЫ УЧЕБНОЙ ДИСЦИПЛИНЫ</w:t>
            </w:r>
          </w:p>
          <w:p w:rsidR="00F720E7" w:rsidRPr="002A4BF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720E7" w:rsidTr="00F720E7">
        <w:tc>
          <w:tcPr>
            <w:tcW w:w="534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F720E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F720E7" w:rsidRPr="002A4BF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720E7" w:rsidTr="00F720E7">
        <w:tc>
          <w:tcPr>
            <w:tcW w:w="534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F720E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F720E7" w:rsidRPr="002A4BF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720E7" w:rsidTr="00F720E7">
        <w:tc>
          <w:tcPr>
            <w:tcW w:w="534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F720E7" w:rsidRPr="002A4BF7" w:rsidRDefault="00F720E7" w:rsidP="00901F96">
            <w:pPr>
              <w:rPr>
                <w:rFonts w:ascii="Times New Roman" w:hAnsi="Times New Roman"/>
                <w:sz w:val="28"/>
                <w:szCs w:val="28"/>
              </w:rPr>
            </w:pPr>
            <w:r w:rsidRPr="002A4BF7">
              <w:rPr>
                <w:rFonts w:ascii="Times New Roman" w:hAnsi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F720E7" w:rsidRPr="002A4BF7" w:rsidRDefault="00F720E7" w:rsidP="00901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F720E7" w:rsidRPr="00E75DFA" w:rsidRDefault="00F720E7" w:rsidP="00901F96">
      <w:pPr>
        <w:spacing w:after="0" w:line="240" w:lineRule="auto"/>
        <w:jc w:val="center"/>
        <w:rPr>
          <w:rFonts w:ascii="Times New Roman" w:hAnsi="Times New Roman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F720E7" w:rsidRDefault="00F720E7" w:rsidP="00901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0E7" w:rsidRPr="00261CB6" w:rsidRDefault="00F720E7" w:rsidP="00901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CB6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/>
          <w:b/>
          <w:sz w:val="28"/>
          <w:szCs w:val="28"/>
        </w:rPr>
        <w:t>ПАСПОРТ РАБОЧЕЙ ПРОГРАММЫ 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/>
          <w:b/>
          <w:sz w:val="28"/>
          <w:szCs w:val="28"/>
        </w:rPr>
        <w:t xml:space="preserve">ДИСЦИПЛИНЫ </w:t>
      </w:r>
      <w:r>
        <w:rPr>
          <w:rFonts w:ascii="Times New Roman" w:hAnsi="Times New Roman"/>
          <w:b/>
          <w:sz w:val="28"/>
          <w:szCs w:val="28"/>
        </w:rPr>
        <w:t>ПРАВОВЫЕ ОСНОВЫ ПРОФЕССИОНАЛЬНОЙ ДЕЯТЕЛЬНОСТИ</w:t>
      </w:r>
    </w:p>
    <w:p w:rsidR="00F720E7" w:rsidRDefault="00F720E7" w:rsidP="00901F96">
      <w:pPr>
        <w:pStyle w:val="ad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720E7" w:rsidRPr="002A4BF7" w:rsidRDefault="00F720E7" w:rsidP="00901F96">
      <w:pPr>
        <w:pStyle w:val="ad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A4BF7">
        <w:rPr>
          <w:rFonts w:ascii="Times New Roman" w:hAnsi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720E7" w:rsidRPr="002A4BF7" w:rsidRDefault="00F720E7" w:rsidP="00901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2A4BF7">
        <w:rPr>
          <w:rFonts w:ascii="Times New Roman" w:hAnsi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/>
          <w:sz w:val="28"/>
          <w:szCs w:val="28"/>
        </w:rPr>
        <w:t xml:space="preserve">СПО </w:t>
      </w:r>
      <w:r w:rsidRPr="002A4BF7">
        <w:rPr>
          <w:rFonts w:ascii="Times New Roman" w:hAnsi="Times New Roman"/>
          <w:sz w:val="28"/>
          <w:szCs w:val="28"/>
        </w:rPr>
        <w:t xml:space="preserve">по специальностям </w:t>
      </w:r>
      <w:r>
        <w:rPr>
          <w:rFonts w:ascii="Times New Roman" w:hAnsi="Times New Roman"/>
          <w:sz w:val="28"/>
          <w:szCs w:val="28"/>
        </w:rPr>
        <w:t>3</w:t>
      </w:r>
      <w:r w:rsidR="007D01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.02.0</w:t>
      </w:r>
      <w:r w:rsidR="007D01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«</w:t>
      </w:r>
      <w:r w:rsidR="007D01A3">
        <w:rPr>
          <w:rFonts w:ascii="Times New Roman" w:hAnsi="Times New Roman"/>
          <w:sz w:val="28"/>
          <w:szCs w:val="28"/>
        </w:rPr>
        <w:t>Лабораторная диагностика</w:t>
      </w:r>
      <w:r>
        <w:rPr>
          <w:rFonts w:ascii="Times New Roman" w:hAnsi="Times New Roman"/>
          <w:sz w:val="28"/>
          <w:szCs w:val="28"/>
        </w:rPr>
        <w:t>».</w:t>
      </w:r>
    </w:p>
    <w:p w:rsidR="00F720E7" w:rsidRPr="00B85ADD" w:rsidRDefault="00F720E7" w:rsidP="00901F96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85ADD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b/>
          <w:sz w:val="28"/>
          <w:szCs w:val="28"/>
        </w:rPr>
        <w:t>.</w:t>
      </w:r>
      <w:r w:rsidRPr="00B85ADD">
        <w:rPr>
          <w:rFonts w:ascii="Times New Roman" w:hAnsi="Times New Roman"/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программы:</w:t>
      </w:r>
    </w:p>
    <w:p w:rsidR="00F720E7" w:rsidRDefault="00F720E7" w:rsidP="00901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«Правовое обеспечение профессиональной деятельности» относится к </w:t>
      </w:r>
      <w:r w:rsidR="00C83475">
        <w:rPr>
          <w:rFonts w:ascii="Times New Roman" w:hAnsi="Times New Roman"/>
          <w:sz w:val="28"/>
          <w:szCs w:val="28"/>
        </w:rPr>
        <w:t xml:space="preserve">общепрофессиональному </w:t>
      </w:r>
      <w:r>
        <w:rPr>
          <w:rFonts w:ascii="Times New Roman" w:hAnsi="Times New Roman"/>
          <w:sz w:val="28"/>
          <w:szCs w:val="28"/>
        </w:rPr>
        <w:t>циклу основной профессиональной образовательной программы.</w:t>
      </w:r>
    </w:p>
    <w:p w:rsidR="00CF6D14" w:rsidRPr="00701024" w:rsidRDefault="00CF6D14" w:rsidP="00CF6D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1024">
        <w:rPr>
          <w:rFonts w:ascii="Times New Roman" w:hAnsi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CF6D14" w:rsidRPr="00701024" w:rsidRDefault="00CF6D14" w:rsidP="00CF6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CF6D14" w:rsidRPr="00701024" w:rsidRDefault="00CF6D14" w:rsidP="00CF6D14">
      <w:pPr>
        <w:pStyle w:val="ad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использовать необходимые нормативно-правовые документы:</w:t>
      </w:r>
    </w:p>
    <w:p w:rsidR="00CF6D14" w:rsidRPr="00701024" w:rsidRDefault="00CF6D14" w:rsidP="00CF6D14">
      <w:pPr>
        <w:pStyle w:val="ad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защитить свои права в соответствии с гражданским, гражданско-процессуальным и трудовым законодательством;</w:t>
      </w:r>
    </w:p>
    <w:p w:rsidR="00CF6D14" w:rsidRPr="00701024" w:rsidRDefault="00CF6D14" w:rsidP="00CF6D14">
      <w:pPr>
        <w:pStyle w:val="ad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зрения.</w:t>
      </w:r>
    </w:p>
    <w:p w:rsidR="00CF6D14" w:rsidRPr="00701024" w:rsidRDefault="00CF6D14" w:rsidP="00CF6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основные положения Конституции РФ;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права и свободы человека и гражданина, механизмы их реализации;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понятие правового регулирования в сфере профессиональной деятельности;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организационно-правовые формы юридических лиц;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правовое положения субъектов предпринимательской деятельности;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права и обязанности работники в сфере профессиональной деятельности;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порядок заключение трудового договора и основания для его прекращения;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правила оплаты труда;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роль государственного регулирования в обеспечении занятости населения;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право социальной защиты граждан;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CF6D14" w:rsidRPr="00701024" w:rsidRDefault="00CF6D14" w:rsidP="00CF6D14">
      <w:pPr>
        <w:pStyle w:val="ad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нормы защиты нарушенных прав и судебный порядок разрешения споров.</w:t>
      </w:r>
    </w:p>
    <w:p w:rsidR="00CF6D14" w:rsidRDefault="00CF6D14" w:rsidP="00CF6D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F6D14" w:rsidRPr="00261CB6" w:rsidRDefault="00CF6D14" w:rsidP="00CF6D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1CB6">
        <w:rPr>
          <w:rFonts w:ascii="Times New Roman" w:hAnsi="Times New Roman"/>
          <w:b/>
          <w:sz w:val="28"/>
          <w:szCs w:val="28"/>
        </w:rPr>
        <w:t>Лаборант должен обладать общими компетенциями, включающими в себя способность: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F6D14" w:rsidRPr="00701024" w:rsidRDefault="00CF6D14" w:rsidP="00CF6D14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ОК 14. Исполнять воинскую обязанность, в том числе с применением полученных профессиональных знаний (для юношей).</w:t>
      </w:r>
    </w:p>
    <w:p w:rsidR="00CF6D14" w:rsidRPr="00261CB6" w:rsidRDefault="00CF6D14" w:rsidP="00CF6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61CB6">
        <w:rPr>
          <w:rFonts w:ascii="Times New Roman" w:hAnsi="Times New Roman"/>
          <w:b/>
          <w:sz w:val="28"/>
          <w:szCs w:val="28"/>
        </w:rPr>
        <w:t>Лаборант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1.2. Проводить санитарно-гигиеническое воспитание населения.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 xml:space="preserve">ПК 2.2. Осуществлять лечебно-диагностические вмешательства, взаимодействуя с участниками лечебного процесса.               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2.3. Сотрудничать со взаимодействующими организациями и службами.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lastRenderedPageBreak/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2.6. Вести утвержденную медицинскую документацию.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2.7. Осуществлять реабилитационные мероприятия.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2.8. Оказывать паллиативную помощь.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1024">
        <w:rPr>
          <w:rFonts w:ascii="Times New Roman" w:hAnsi="Times New Roman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CF6D14" w:rsidRPr="00701024" w:rsidRDefault="00CF6D14" w:rsidP="00CF6D14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701024">
        <w:rPr>
          <w:rFonts w:ascii="Times New Roman" w:hAnsi="Times New Roman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F720E7" w:rsidRPr="00741DE4" w:rsidRDefault="00F720E7" w:rsidP="0086731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sz w:val="28"/>
          <w:szCs w:val="28"/>
        </w:rPr>
      </w:pPr>
    </w:p>
    <w:p w:rsidR="00CF6D14" w:rsidRPr="00261CB6" w:rsidRDefault="00CF6D14" w:rsidP="00CF6D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1CB6"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b/>
          <w:sz w:val="28"/>
          <w:szCs w:val="28"/>
        </w:rPr>
        <w:t>К</w:t>
      </w:r>
      <w:r w:rsidRPr="00261CB6">
        <w:rPr>
          <w:rFonts w:ascii="Times New Roman" w:hAnsi="Times New Roman"/>
          <w:b/>
          <w:sz w:val="28"/>
          <w:szCs w:val="28"/>
        </w:rPr>
        <w:t>оличество часов на освоение программы дисциплины:</w:t>
      </w:r>
    </w:p>
    <w:p w:rsidR="00CF6D14" w:rsidRPr="001461C3" w:rsidRDefault="00CF6D14" w:rsidP="00CF6D1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Pr="001461C3">
        <w:rPr>
          <w:rFonts w:ascii="Times New Roman" w:hAnsi="Times New Roman"/>
          <w:sz w:val="32"/>
          <w:szCs w:val="32"/>
        </w:rPr>
        <w:t>аксимальной учебн</w:t>
      </w:r>
      <w:r>
        <w:rPr>
          <w:rFonts w:ascii="Times New Roman" w:hAnsi="Times New Roman"/>
          <w:sz w:val="32"/>
          <w:szCs w:val="32"/>
        </w:rPr>
        <w:t>ой нагрузки обучающегося 58 часов</w:t>
      </w:r>
      <w:r w:rsidRPr="001461C3">
        <w:rPr>
          <w:rFonts w:ascii="Times New Roman" w:hAnsi="Times New Roman"/>
          <w:sz w:val="32"/>
          <w:szCs w:val="32"/>
        </w:rPr>
        <w:t>, в том числе:</w:t>
      </w:r>
    </w:p>
    <w:p w:rsidR="00CF6D14" w:rsidRPr="00701024" w:rsidRDefault="00CF6D14" w:rsidP="00CF6D14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701024">
        <w:rPr>
          <w:rFonts w:ascii="Times New Roman" w:hAnsi="Times New Roman"/>
          <w:sz w:val="32"/>
          <w:szCs w:val="32"/>
        </w:rPr>
        <w:t>обязательной аудиторной учебной нагрузки обучающегося 38 часов;</w:t>
      </w:r>
    </w:p>
    <w:p w:rsidR="00CF6D14" w:rsidRPr="00701024" w:rsidRDefault="00CF6D14" w:rsidP="00CF6D14">
      <w:pPr>
        <w:pStyle w:val="ad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701024">
        <w:rPr>
          <w:rFonts w:ascii="Times New Roman" w:hAnsi="Times New Roman"/>
          <w:sz w:val="32"/>
          <w:szCs w:val="32"/>
        </w:rPr>
        <w:t>самостоятельной работы обучающегося 20 часов.</w:t>
      </w:r>
    </w:p>
    <w:p w:rsidR="00F720E7" w:rsidRPr="00867312" w:rsidRDefault="00F720E7" w:rsidP="00901F96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20E7" w:rsidRDefault="00F720E7" w:rsidP="00901F96">
      <w:pPr>
        <w:spacing w:after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pStyle w:val="Style40"/>
        <w:widowControl/>
        <w:numPr>
          <w:ilvl w:val="0"/>
          <w:numId w:val="12"/>
        </w:numPr>
        <w:tabs>
          <w:tab w:val="left" w:pos="8789"/>
        </w:tabs>
        <w:spacing w:line="240" w:lineRule="auto"/>
        <w:ind w:right="424"/>
        <w:jc w:val="center"/>
        <w:rPr>
          <w:rStyle w:val="FontStyle44"/>
          <w:sz w:val="28"/>
          <w:szCs w:val="28"/>
        </w:rPr>
      </w:pPr>
      <w:r w:rsidRPr="00741DE4">
        <w:rPr>
          <w:rStyle w:val="FontStyle44"/>
          <w:sz w:val="28"/>
          <w:szCs w:val="28"/>
        </w:rPr>
        <w:t>СОДЕРЖАНИЕ УЧЕБНОЙ ДИСЦИПЛИНЫ</w:t>
      </w:r>
    </w:p>
    <w:p w:rsidR="00F720E7" w:rsidRPr="00741DE4" w:rsidRDefault="00F720E7" w:rsidP="00901F96">
      <w:pPr>
        <w:pStyle w:val="Style14"/>
        <w:widowControl/>
        <w:tabs>
          <w:tab w:val="left" w:pos="6405"/>
        </w:tabs>
        <w:ind w:left="8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6D14" w:rsidRPr="00261CB6" w:rsidRDefault="00CF6D14" w:rsidP="00CF6D1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D14" w:rsidRPr="001461C3" w:rsidRDefault="00CF6D14" w:rsidP="00CF6D14">
      <w:pPr>
        <w:pStyle w:val="ad"/>
        <w:numPr>
          <w:ilvl w:val="1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61C3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CF6D14" w:rsidRPr="001461C3" w:rsidRDefault="00CF6D14" w:rsidP="00CF6D14">
      <w:pPr>
        <w:pStyle w:val="ad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CF6D14" w:rsidTr="00B818B5">
        <w:trPr>
          <w:trHeight w:val="288"/>
        </w:trPr>
        <w:tc>
          <w:tcPr>
            <w:tcW w:w="7139" w:type="dxa"/>
          </w:tcPr>
          <w:p w:rsidR="00CF6D14" w:rsidRPr="001461C3" w:rsidRDefault="00CF6D14" w:rsidP="00B818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:rsidR="00CF6D14" w:rsidRPr="001461C3" w:rsidRDefault="00CF6D14" w:rsidP="00B818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/>
                <w:b/>
                <w:sz w:val="28"/>
                <w:szCs w:val="28"/>
              </w:rPr>
              <w:t>ем часов</w:t>
            </w:r>
          </w:p>
        </w:tc>
      </w:tr>
      <w:tr w:rsidR="00CF6D14" w:rsidTr="00B818B5">
        <w:trPr>
          <w:trHeight w:val="288"/>
        </w:trPr>
        <w:tc>
          <w:tcPr>
            <w:tcW w:w="7139" w:type="dxa"/>
          </w:tcPr>
          <w:p w:rsidR="00CF6D14" w:rsidRDefault="00CF6D14" w:rsidP="00B818B5">
            <w:pPr>
              <w:rPr>
                <w:rFonts w:ascii="Times New Roman" w:hAnsi="Times New Roman"/>
                <w:sz w:val="28"/>
                <w:szCs w:val="28"/>
              </w:rPr>
            </w:pPr>
            <w:r w:rsidRPr="001461C3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:rsidR="00CF6D14" w:rsidRPr="00F95C32" w:rsidRDefault="00CF6D14" w:rsidP="00B818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</w:tr>
      <w:tr w:rsidR="00CF6D14" w:rsidTr="00B818B5">
        <w:trPr>
          <w:trHeight w:val="288"/>
        </w:trPr>
        <w:tc>
          <w:tcPr>
            <w:tcW w:w="7139" w:type="dxa"/>
          </w:tcPr>
          <w:p w:rsidR="00CF6D14" w:rsidRDefault="00CF6D14" w:rsidP="00B81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:rsidR="00CF6D14" w:rsidRDefault="00CF6D14" w:rsidP="00B81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F6D14" w:rsidTr="00B818B5">
        <w:trPr>
          <w:trHeight w:val="301"/>
        </w:trPr>
        <w:tc>
          <w:tcPr>
            <w:tcW w:w="7139" w:type="dxa"/>
          </w:tcPr>
          <w:p w:rsidR="00CF6D14" w:rsidRPr="001461C3" w:rsidRDefault="00CF6D14" w:rsidP="00B818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:rsidR="00CF6D14" w:rsidRPr="00F95C32" w:rsidRDefault="00CF6D14" w:rsidP="00B818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CF6D14" w:rsidTr="00B818B5">
        <w:trPr>
          <w:trHeight w:val="301"/>
        </w:trPr>
        <w:tc>
          <w:tcPr>
            <w:tcW w:w="7139" w:type="dxa"/>
          </w:tcPr>
          <w:p w:rsidR="00CF6D14" w:rsidRDefault="00CF6D14" w:rsidP="00B81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:rsidR="00CF6D14" w:rsidRDefault="00CF6D14" w:rsidP="00B81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D14" w:rsidTr="00B818B5">
        <w:trPr>
          <w:trHeight w:val="288"/>
        </w:trPr>
        <w:tc>
          <w:tcPr>
            <w:tcW w:w="7139" w:type="dxa"/>
          </w:tcPr>
          <w:p w:rsidR="00CF6D14" w:rsidRDefault="00CF6D14" w:rsidP="00B81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:rsidR="00CF6D14" w:rsidRDefault="00CF6D14" w:rsidP="00B81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F6D14" w:rsidTr="00B81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:rsidR="00CF6D14" w:rsidRPr="00F95C32" w:rsidRDefault="00CF6D14" w:rsidP="00B818B5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/>
                <w:b/>
                <w:sz w:val="28"/>
                <w:szCs w:val="28"/>
              </w:rPr>
              <w:t>Итоговая аттестация в форме диф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rFonts w:ascii="Times New Roman" w:hAnsi="Times New Roman"/>
                <w:b/>
                <w:sz w:val="28"/>
                <w:szCs w:val="28"/>
              </w:rPr>
              <w:t>зачета</w:t>
            </w:r>
          </w:p>
        </w:tc>
      </w:tr>
    </w:tbl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720E7" w:rsidRPr="00741DE4" w:rsidRDefault="00F720E7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816B7C" w:rsidRPr="00D31953" w:rsidRDefault="00816B7C" w:rsidP="00901F96">
      <w:pPr>
        <w:spacing w:after="0" w:line="240" w:lineRule="auto"/>
        <w:rPr>
          <w:rFonts w:ascii="Times New Roman" w:hAnsi="Times New Roman"/>
        </w:rPr>
        <w:sectPr w:rsidR="00816B7C" w:rsidRPr="00D31953">
          <w:footerReference w:type="default" r:id="rId8"/>
          <w:pgSz w:w="11906" w:h="16838"/>
          <w:pgMar w:top="993" w:right="707" w:bottom="1134" w:left="1418" w:header="708" w:footer="708" w:gutter="0"/>
          <w:cols w:space="720"/>
        </w:sectPr>
      </w:pPr>
    </w:p>
    <w:p w:rsidR="00816B7C" w:rsidRPr="00D31953" w:rsidRDefault="00042155" w:rsidP="00901F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="00816B7C" w:rsidRPr="00D31953">
        <w:rPr>
          <w:b/>
          <w:sz w:val="28"/>
          <w:szCs w:val="28"/>
        </w:rPr>
        <w:t>ематический план и содержание учебной дисциплины</w:t>
      </w:r>
    </w:p>
    <w:p w:rsidR="002D1F82" w:rsidRPr="0097664E" w:rsidRDefault="0097664E" w:rsidP="00901F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16B7C" w:rsidRPr="0097664E">
        <w:rPr>
          <w:b/>
          <w:sz w:val="28"/>
          <w:szCs w:val="28"/>
        </w:rPr>
        <w:t>равовое обеспечение профессиональной деятельности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10061"/>
        <w:gridCol w:w="996"/>
        <w:gridCol w:w="1280"/>
      </w:tblGrid>
      <w:tr w:rsidR="00816B7C" w:rsidRPr="00D31953" w:rsidTr="00D74E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770E3A" w:rsidRDefault="00816B7C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770E3A" w:rsidRDefault="00816B7C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770E3A" w:rsidRDefault="00816B7C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770E3A" w:rsidRDefault="00816B7C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720E7" w:rsidRPr="00D31953" w:rsidTr="00D74EFB"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7" w:rsidRPr="00B33788" w:rsidRDefault="00F720E7" w:rsidP="00901F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7" w:rsidRPr="009B2C35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C3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7" w:rsidRPr="00B33788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0E7" w:rsidRPr="00D31953" w:rsidTr="00D74EFB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 Краткая история законодательства, ре</w:t>
            </w:r>
            <w:r w:rsidRPr="00770E3A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гулирующего деятельность медицинских работ</w:t>
            </w:r>
            <w:r w:rsidRPr="00770E3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ников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0E7" w:rsidRPr="00D31953" w:rsidTr="00D74EFB">
        <w:trPr>
          <w:trHeight w:val="372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CF6D14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история законодательства, регулирующего деятельность </w:t>
            </w:r>
            <w:r w:rsidRPr="00770E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медицинских работников.</w:t>
            </w:r>
          </w:p>
          <w:p w:rsidR="00F720E7" w:rsidRPr="00770E3A" w:rsidRDefault="00F720E7" w:rsidP="00CF6D14">
            <w:pPr>
              <w:shd w:val="clear" w:color="auto" w:fill="FFFFFF"/>
              <w:spacing w:after="0" w:line="240" w:lineRule="auto"/>
              <w:ind w:left="63"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законодательства в области регулирования медицинской деятельности (Древний Восток, Средние века). Становление законодательства в облас</w:t>
            </w:r>
            <w:r w:rsidRPr="00770E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 медицины на Руси.</w:t>
            </w:r>
          </w:p>
          <w:p w:rsidR="00F720E7" w:rsidRPr="00770E3A" w:rsidRDefault="00F720E7" w:rsidP="00CF6D14">
            <w:pPr>
              <w:shd w:val="clear" w:color="auto" w:fill="FFFFFF"/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Международное законодательство в области медицинского права: Международный кодекс медицинской этики (1983), заявление и Декларация о политике в области охраны здоровья детей (1987) и др. </w:t>
            </w:r>
            <w:r w:rsidRPr="00770E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Международные организации здравоохранения. Всемирная медицинская </w:t>
            </w: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ассоциация, Всемирная организация здравоохранения, Европейская медицин</w:t>
            </w: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70E3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ская ассоциация и др.</w:t>
            </w:r>
            <w:r w:rsidRPr="00770E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Российские организации здравоохранения.</w:t>
            </w:r>
          </w:p>
          <w:p w:rsidR="00F720E7" w:rsidRPr="00770E3A" w:rsidRDefault="00F720E7" w:rsidP="00CF6D14">
            <w:pPr>
              <w:shd w:val="clear" w:color="auto" w:fill="FFFFFF"/>
              <w:spacing w:after="0" w:line="240" w:lineRule="auto"/>
              <w:ind w:left="63" w:right="8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Важнейшие правовые акты РФ, регулирующие сферу здравоохранения: </w:t>
            </w: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РФ (1993), закон РФ «Об основах охраны здоровья граждан в России» (2011). Закон РФ «О медицинском страховании граждан Российской Федерации» (1991). Закон РФ «О защите прав потребителей» (1992). Закон РФ «О санитарно-эпидемиологическом благополучии населения» (1999) и другие. Место и роль медицинского права в системе законода</w:t>
            </w:r>
            <w:r w:rsidRPr="00770E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E7" w:rsidRPr="00D31953" w:rsidTr="00D74EFB">
        <w:trPr>
          <w:trHeight w:val="101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B33788" w:rsidRDefault="00F720E7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CF6D14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78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законодательства в облас</w:t>
            </w:r>
            <w:r w:rsidRPr="00770E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 медицины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Pr="00770E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Важнейшие правовые акты РФ, регулирующие сферу здравоохранения: </w:t>
            </w: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РФ (1993), закон РФ «Об основах охраны здоровья граждан в России» (2011). Закон РФ «О медицинском страховании граждан Российской Федерации» (1991). Закон РФ «О защите прав потребителей» (1992). Закон РФ «О санитарно-эпидемиологическом благополучии населения» (1999) и другие. Место и роль медицинского права в системе законода</w:t>
            </w:r>
            <w:r w:rsidRPr="00770E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6D14" w:rsidRPr="00D31953" w:rsidTr="00D74EFB">
        <w:trPr>
          <w:trHeight w:val="325"/>
        </w:trPr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D14" w:rsidRPr="00770E3A" w:rsidRDefault="00CF6D14" w:rsidP="00CF6D14">
            <w:pPr>
              <w:spacing w:after="0" w:line="240" w:lineRule="auto"/>
              <w:ind w:left="34"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6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Компетенции – ОК 1,ОК 2, ОК 3, ПК 2.1, ПК 2.2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14" w:rsidRPr="009B2C35" w:rsidRDefault="00CF6D14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14" w:rsidRPr="00770E3A" w:rsidRDefault="00CF6D14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0E7" w:rsidRPr="00D31953" w:rsidTr="00D74EFB">
        <w:trPr>
          <w:trHeight w:val="325"/>
        </w:trPr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CF6D14">
            <w:pPr>
              <w:spacing w:after="0" w:line="240" w:lineRule="auto"/>
              <w:ind w:left="34"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770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Законодательство Российской Федерации </w:t>
            </w:r>
            <w:r w:rsidRPr="00770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 охра</w:t>
            </w:r>
            <w:r w:rsidRPr="00770E3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н</w:t>
            </w:r>
            <w:r w:rsidR="00CF6D1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е</w:t>
            </w:r>
            <w:r w:rsidRPr="00770E3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граждан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9B2C35" w:rsidRDefault="00F720E7" w:rsidP="00A15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C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5E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E7" w:rsidRPr="00770E3A" w:rsidRDefault="00F720E7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82" w:rsidRPr="00D31953" w:rsidTr="00D74EFB">
        <w:trPr>
          <w:trHeight w:val="2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2.1. </w:t>
            </w:r>
            <w:r w:rsidR="00826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Нормативно-правовое регулирование отношений в сфере здравоохранения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F82" w:rsidRPr="003A0774" w:rsidTr="00D74EFB">
        <w:trPr>
          <w:trHeight w:val="127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B" w:rsidRDefault="00826A0B" w:rsidP="00901F96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8EC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и классификация нормативно правового акта. Иерархия НПА. Законодательство в сфере здравоохранения, </w:t>
            </w:r>
            <w:r w:rsidR="004E3DDA"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РФ</w:t>
            </w:r>
            <w:r w:rsidR="004E3DD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E3DDA"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68EC">
              <w:rPr>
                <w:rFonts w:ascii="Times New Roman" w:hAnsi="Times New Roman"/>
                <w:bCs/>
                <w:sz w:val="24"/>
                <w:szCs w:val="24"/>
              </w:rPr>
              <w:t>Кодекс законов об охране здоровья. Основные положения ФЗ «323-ФЗ от 21 ноября 2011г. «Об основах охраны здоровья граждан в РФ.</w:t>
            </w:r>
          </w:p>
          <w:p w:rsidR="002D1F82" w:rsidRPr="00770E3A" w:rsidRDefault="00826A0B" w:rsidP="00901F96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Важнейшие </w:t>
            </w:r>
            <w:r w:rsidR="004E3DD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="007774A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едеральные законы</w:t>
            </w:r>
            <w:r w:rsidR="004E3DD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определяющие функционирование и развитие системы здравоохранения в Р</w:t>
            </w:r>
            <w:r w:rsidR="007774A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оссийской </w:t>
            </w:r>
            <w:r w:rsidR="004E3DD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="007774A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едерации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46" w:rsidRPr="00D31953" w:rsidTr="00D74EFB">
        <w:trPr>
          <w:trHeight w:val="3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46" w:rsidRPr="00D31953" w:rsidTr="00D74EFB">
        <w:trPr>
          <w:trHeight w:val="72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«Об основах охраны здо</w:t>
            </w: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70E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ровья граждан в </w:t>
            </w: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70E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</w:t>
            </w:r>
            <w:r w:rsidRPr="00770E3A">
              <w:rPr>
                <w:rFonts w:ascii="Times New Roman" w:hAnsi="Times New Roman"/>
                <w:sz w:val="24"/>
                <w:szCs w:val="24"/>
              </w:rPr>
              <w:t xml:space="preserve"> Права граждан в области охраны здоровья. Права отдельных групп населения в области охраны здоровья (семья, женщины, несовершеннолетние, граждане пожилого возраста и  др.).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46" w:rsidRPr="00D31953" w:rsidTr="00D74EFB">
        <w:trPr>
          <w:trHeight w:val="7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70E3A" w:rsidRDefault="00C367EA" w:rsidP="00901F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Конспектирование темы</w:t>
            </w:r>
          </w:p>
          <w:p w:rsidR="009C3846" w:rsidRPr="00770E3A" w:rsidRDefault="009C3846" w:rsidP="00901F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Этический кодекс медицинской сестры. Современная клятва Гиппократа. Клятва российского врача.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46" w:rsidRPr="00D31953" w:rsidTr="00D74EFB">
        <w:tblPrEx>
          <w:tblCellMar>
            <w:top w:w="28" w:type="dxa"/>
            <w:bottom w:w="28" w:type="dxa"/>
          </w:tblCellMar>
        </w:tblPrEx>
        <w:trPr>
          <w:trHeight w:val="27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2.2. Понятие и виды медицинского страхования. Система медицин</w:t>
            </w:r>
            <w:r w:rsidRPr="00770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ского страхования. Юридическая оценка качества оказания медицинской помощи.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846" w:rsidRPr="00D31953" w:rsidTr="00D74EFB">
        <w:tblPrEx>
          <w:tblCellMar>
            <w:top w:w="28" w:type="dxa"/>
            <w:bottom w:w="28" w:type="dxa"/>
          </w:tblCellMar>
        </w:tblPrEx>
        <w:trPr>
          <w:trHeight w:val="128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hd w:val="clear" w:color="auto" w:fill="FFFFFF"/>
              <w:spacing w:after="0" w:line="240" w:lineRule="auto"/>
              <w:ind w:left="-74" w:right="173" w:firstLine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766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медицинского страхования. Система медицинского страхования. Деятельность страховых медицинских организаций. Деятельность медицинских учреждений в системе медицинского страхования. Основания возникновения отношений между гражданами и лечебными учреждениями при оказании медицинской помощи (виды договоров).</w:t>
            </w:r>
            <w:r w:rsidRPr="00770E3A">
              <w:rPr>
                <w:rFonts w:ascii="Times New Roman" w:hAnsi="Times New Roman"/>
                <w:sz w:val="24"/>
                <w:szCs w:val="24"/>
              </w:rPr>
              <w:t xml:space="preserve"> Определение размера причиненного ущерба. Порядок взыскания ущерба.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46" w:rsidRPr="00770E3A" w:rsidRDefault="009C384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8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3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Закон РФ «О защите прав потребителей». Решение задач и составление иска, жалобы, претензии.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B7C" w:rsidRPr="00D31953" w:rsidTr="00D74EFB">
        <w:tblPrEx>
          <w:tblCellMar>
            <w:top w:w="28" w:type="dxa"/>
            <w:bottom w:w="28" w:type="dxa"/>
          </w:tblCellMar>
        </w:tblPrEx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770E3A" w:rsidRDefault="00816B7C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770E3A" w:rsidRDefault="00816B7C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16B7C" w:rsidRPr="00770E3A" w:rsidRDefault="003F6E01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Р</w:t>
            </w:r>
            <w:r w:rsidR="00770E3A">
              <w:rPr>
                <w:rFonts w:ascii="Times New Roman" w:hAnsi="Times New Roman"/>
                <w:sz w:val="24"/>
                <w:szCs w:val="24"/>
              </w:rPr>
              <w:t>еферативное сообщение</w:t>
            </w:r>
            <w:r w:rsidR="0090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E3A" w:rsidRPr="00770E3A">
              <w:rPr>
                <w:rFonts w:ascii="Times New Roman" w:hAnsi="Times New Roman"/>
                <w:sz w:val="24"/>
                <w:szCs w:val="24"/>
              </w:rPr>
              <w:t>"О защите прав потребителей" по вопросам: ответственности по оказанию услуг в сфере здравоохранения</w:t>
            </w:r>
            <w:r w:rsidR="00770E3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70E3A">
              <w:rPr>
                <w:rFonts w:ascii="Times New Roman" w:hAnsi="Times New Roman"/>
                <w:sz w:val="24"/>
                <w:szCs w:val="24"/>
              </w:rPr>
              <w:t>закон РФ от 07.02.1992г. № 2300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7C" w:rsidRPr="006433F4" w:rsidRDefault="00B33788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3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B7C" w:rsidRPr="006433F4" w:rsidRDefault="00816B7C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5E44" w:rsidRPr="00D31953" w:rsidTr="00D74EFB">
        <w:tblPrEx>
          <w:tblCellMar>
            <w:top w:w="28" w:type="dxa"/>
            <w:bottom w:w="28" w:type="dxa"/>
          </w:tblCellMar>
        </w:tblPrEx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770E3A" w:rsidRDefault="00A15E4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6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Компетенции – ОК 1,ОК 2, ОК 3, ПК 2.1, ПК 2.2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9B2C35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E44" w:rsidRPr="00770E3A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335"/>
        </w:trPr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4E" w:rsidRPr="00D74EFB" w:rsidRDefault="00901F96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3. Трудовые отношения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9B2C35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C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82" w:rsidRPr="00D31953" w:rsidTr="00D74EFB">
        <w:tblPrEx>
          <w:tblCellMar>
            <w:top w:w="28" w:type="dxa"/>
            <w:bottom w:w="28" w:type="dxa"/>
          </w:tblCellMar>
        </w:tblPrEx>
        <w:trPr>
          <w:trHeight w:val="1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3.1. </w:t>
            </w:r>
            <w:r w:rsidR="00826A0B" w:rsidRPr="00770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Трудовые отношения</w:t>
            </w:r>
            <w:r w:rsidR="00826A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здравоохранении</w:t>
            </w:r>
            <w:r w:rsidR="00826A0B" w:rsidRPr="00770E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Материальная ответственность медработников. 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F82" w:rsidRPr="00D31953" w:rsidTr="00D74EFB">
        <w:tblPrEx>
          <w:tblCellMar>
            <w:top w:w="28" w:type="dxa"/>
            <w:bottom w:w="28" w:type="dxa"/>
          </w:tblCellMar>
        </w:tblPrEx>
        <w:trPr>
          <w:trHeight w:val="53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A0B" w:rsidRDefault="00826A0B" w:rsidP="00901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и субъекты трудовых отношений. Порядок заключения трудового договора.</w:t>
            </w:r>
          </w:p>
          <w:p w:rsidR="002D1F82" w:rsidRDefault="00826A0B" w:rsidP="00901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Права и обязанности работника и работодателя в трудовых правоотношениях. Понятие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 виды</w:t>
            </w:r>
            <w:r w:rsidRPr="00770E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трудового договора. Заключение трудового договора и прекращение трудовых отношений.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Категории медицинских работников, имеющих право на сокращенную рабочую неделю. </w:t>
            </w:r>
            <w:r w:rsidRPr="0077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Коллективный договор.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Случаи заключения договоров полной индивидуальной материальной ответственности и коллективной ответственности.</w:t>
            </w:r>
          </w:p>
          <w:p w:rsidR="0097664E" w:rsidRPr="00770E3A" w:rsidRDefault="0097664E" w:rsidP="0090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48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8" w:rsidRDefault="00770E3A" w:rsidP="0097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9766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еферативное сообщение</w:t>
            </w:r>
            <w:r w:rsidR="0097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sz w:val="24"/>
                <w:szCs w:val="24"/>
              </w:rPr>
              <w:t>Судебная практика по вопросам охраны труда и материальной ответственности.</w:t>
            </w:r>
          </w:p>
          <w:p w:rsidR="0097664E" w:rsidRPr="004B3A08" w:rsidRDefault="0097664E" w:rsidP="0097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82" w:rsidRPr="00D31953" w:rsidTr="00D74EFB">
        <w:tblPrEx>
          <w:tblCellMar>
            <w:top w:w="28" w:type="dxa"/>
            <w:bottom w:w="28" w:type="dxa"/>
          </w:tblCellMar>
        </w:tblPrEx>
        <w:trPr>
          <w:trHeight w:val="28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Тема 3.2.</w:t>
            </w:r>
            <w:r w:rsidR="00901F9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Рабочее время и время отдыха. Охрана т</w:t>
            </w:r>
            <w:r w:rsidR="00901F9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руда.</w:t>
            </w:r>
          </w:p>
        </w:tc>
        <w:tc>
          <w:tcPr>
            <w:tcW w:w="10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A0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F82" w:rsidRPr="00D31953" w:rsidTr="00D74EFB">
        <w:tblPrEx>
          <w:tblCellMar>
            <w:top w:w="28" w:type="dxa"/>
            <w:bottom w:w="28" w:type="dxa"/>
          </w:tblCellMar>
        </w:tblPrEx>
        <w:trPr>
          <w:trHeight w:val="7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93114E" w:rsidRDefault="002D1F82" w:rsidP="00901F96">
            <w:pPr>
              <w:shd w:val="clear" w:color="auto" w:fill="FFFFFF"/>
              <w:spacing w:after="0" w:line="240" w:lineRule="auto"/>
              <w:ind w:left="-388" w:right="120" w:firstLine="523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4B3A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93114E" w:rsidRDefault="002D1F82" w:rsidP="00901F96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4B3A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рабочего времени. Режим рабочего времени медработников. Виды отпуска и порядок предоставления отпуска. Сверхурочная работа.</w:t>
            </w:r>
            <w:r w:rsidRPr="004B3A08">
              <w:rPr>
                <w:rFonts w:ascii="Times New Roman" w:hAnsi="Times New Roman"/>
                <w:sz w:val="24"/>
                <w:szCs w:val="24"/>
              </w:rPr>
              <w:t xml:space="preserve"> Мероприятия по охране труда при особых условиях работы медучреждения.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82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19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2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Решение ситуационных задач по трудовому праву. Составление деловой документации.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13" w:rsidRPr="00D31953" w:rsidTr="00D74EFB">
        <w:tblPrEx>
          <w:tblCellMar>
            <w:top w:w="28" w:type="dxa"/>
            <w:bottom w:w="28" w:type="dxa"/>
          </w:tblCellMar>
        </w:tblPrEx>
        <w:trPr>
          <w:trHeight w:val="49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494413" w:rsidRPr="00770E3A" w:rsidRDefault="003A27C5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="00494413" w:rsidRPr="00770E3A">
              <w:rPr>
                <w:rFonts w:ascii="Times New Roman" w:hAnsi="Times New Roman"/>
                <w:bCs/>
                <w:sz w:val="24"/>
                <w:szCs w:val="24"/>
              </w:rPr>
              <w:t>заявлений.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текстом Трудового кодекса.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9B2C35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413" w:rsidRPr="00770E3A" w:rsidRDefault="00494413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13" w:rsidRPr="00D31953" w:rsidTr="00D74EFB">
        <w:tblPrEx>
          <w:tblCellMar>
            <w:top w:w="28" w:type="dxa"/>
            <w:bottom w:w="28" w:type="dxa"/>
          </w:tblCellMar>
        </w:tblPrEx>
        <w:trPr>
          <w:trHeight w:val="102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413" w:rsidRPr="00901F96" w:rsidRDefault="004B3A08" w:rsidP="00901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3.3</w:t>
            </w:r>
            <w:r w:rsidR="00770E3A" w:rsidRPr="00770E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="00770E3A" w:rsidRPr="00770E3A">
              <w:rPr>
                <w:rFonts w:ascii="Times New Roman" w:hAnsi="Times New Roman"/>
                <w:b/>
                <w:sz w:val="24"/>
                <w:szCs w:val="24"/>
              </w:rPr>
              <w:t>Особенности режим</w:t>
            </w:r>
            <w:r w:rsidR="00901F96">
              <w:rPr>
                <w:rFonts w:ascii="Times New Roman" w:hAnsi="Times New Roman"/>
                <w:b/>
                <w:sz w:val="24"/>
                <w:szCs w:val="24"/>
              </w:rPr>
              <w:t>а работы медицинских работников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770E3A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94413" w:rsidRPr="00770E3A" w:rsidRDefault="00494413" w:rsidP="00901F9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Совмещение и совместительство. Оплата труда при совмещении профессий и исполнении обязанностей временно отсутствующего работника. Правовые акты, регламентирующие режим работы медицинских работников. Графики сменности.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2D1F82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28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901F96" w:rsidRDefault="00901F96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41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Решение трудового спора. Восстановление на работе незаконно уволенного работника»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13" w:rsidRPr="00D31953" w:rsidTr="00D74EFB">
        <w:tblPrEx>
          <w:tblCellMar>
            <w:top w:w="28" w:type="dxa"/>
            <w:bottom w:w="28" w:type="dxa"/>
          </w:tblCellMar>
        </w:tblPrEx>
        <w:trPr>
          <w:trHeight w:val="4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7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9766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0E3A" w:rsidRPr="00770E3A">
              <w:rPr>
                <w:rFonts w:ascii="Times New Roman" w:hAnsi="Times New Roman"/>
                <w:sz w:val="24"/>
                <w:szCs w:val="24"/>
              </w:rPr>
              <w:t>Р</w:t>
            </w:r>
            <w:r w:rsidR="00770E3A">
              <w:rPr>
                <w:rFonts w:ascii="Times New Roman" w:hAnsi="Times New Roman"/>
                <w:sz w:val="24"/>
                <w:szCs w:val="24"/>
              </w:rPr>
              <w:t>еферативное сообщение</w:t>
            </w:r>
            <w:r w:rsidR="009766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 xml:space="preserve">Обзор судебной практики по восстановлению на работе.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413" w:rsidRPr="00770E3A" w:rsidRDefault="00494413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44" w:rsidRPr="00D31953" w:rsidTr="00D74EFB">
        <w:tblPrEx>
          <w:tblCellMar>
            <w:top w:w="28" w:type="dxa"/>
            <w:bottom w:w="28" w:type="dxa"/>
          </w:tblCellMar>
        </w:tblPrEx>
        <w:trPr>
          <w:trHeight w:val="204"/>
        </w:trPr>
        <w:tc>
          <w:tcPr>
            <w:tcW w:w="13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770E3A" w:rsidRDefault="00A15E4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6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Компетенции – ОК 1,ОК 2, ОК 3, ПК 2.1, ПК 2.2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9B2C35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E44" w:rsidRPr="00770E3A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190"/>
        </w:trPr>
        <w:tc>
          <w:tcPr>
            <w:tcW w:w="13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E62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770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Законодательство Российской Федерации </w:t>
            </w:r>
            <w:r w:rsidRPr="00770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 охра</w:t>
            </w:r>
            <w:r w:rsidRPr="00770E3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не здоровья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граждан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9B2C35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2C3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18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pStyle w:val="size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770E3A">
              <w:rPr>
                <w:b/>
              </w:rPr>
              <w:t xml:space="preserve">4.1. </w:t>
            </w:r>
            <w:r>
              <w:rPr>
                <w:b/>
                <w:bCs/>
                <w:color w:val="000000"/>
              </w:rPr>
              <w:t>Правовое положение граждан в области охраны здоровья и медицинской помощи</w:t>
            </w:r>
            <w:r w:rsidRPr="00770E3A">
              <w:rPr>
                <w:b/>
                <w:bCs/>
              </w:rPr>
              <w:t xml:space="preserve"> 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108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hd w:val="clear" w:color="auto" w:fill="FFFFFF"/>
              <w:spacing w:after="0" w:line="240" w:lineRule="auto"/>
              <w:ind w:left="-528" w:right="72" w:firstLine="568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7664E">
            <w:pPr>
              <w:shd w:val="clear" w:color="auto" w:fill="FFFFFF"/>
              <w:spacing w:after="0" w:line="240" w:lineRule="auto"/>
              <w:ind w:left="63" w:righ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Право граждан на медицинскую помощь и защиту здоровья в нормативных правовых документах РФ. Содержание ФЗ №323 в области прав и обязанностях пациента. Типовые правила внутреннего распорядка медицинской организации для пациентов. Организации, обеспечивающие защиту прав пациентов и механизм защиты прав пациента.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pStyle w:val="a3"/>
              <w:spacing w:after="0"/>
              <w:ind w:left="0"/>
              <w:jc w:val="both"/>
            </w:pPr>
            <w:r w:rsidRPr="00770E3A">
              <w:rPr>
                <w:b/>
                <w:bCs/>
              </w:rPr>
              <w:t>Практическое занятие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28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pStyle w:val="a3"/>
              <w:spacing w:after="0"/>
              <w:ind w:left="0"/>
              <w:jc w:val="both"/>
              <w:rPr>
                <w:b/>
                <w:bCs/>
              </w:rPr>
            </w:pPr>
            <w:r w:rsidRPr="00770E3A">
              <w:rPr>
                <w:color w:val="000000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B818B5">
            <w:pPr>
              <w:pStyle w:val="a3"/>
              <w:spacing w:after="0"/>
              <w:ind w:left="0"/>
              <w:jc w:val="both"/>
              <w:rPr>
                <w:b/>
                <w:bCs/>
              </w:rPr>
            </w:pPr>
            <w:r w:rsidRPr="00C20AF4">
              <w:rPr>
                <w:bCs/>
                <w:color w:val="000000"/>
                <w:spacing w:val="-4"/>
              </w:rPr>
              <w:t>Использование нормативно-правовых документов в профессиональной деятельности.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pStyle w:val="a3"/>
              <w:spacing w:after="0"/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56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7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9766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Конспектирование</w:t>
            </w:r>
            <w:r w:rsidR="00B81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Об основах охраны здоровья граждан в Российской Федерации</w:t>
            </w:r>
            <w:r w:rsidRPr="00770E3A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44" w:rsidRPr="00D31953" w:rsidTr="00D74EFB">
        <w:tblPrEx>
          <w:tblCellMar>
            <w:top w:w="28" w:type="dxa"/>
            <w:bottom w:w="28" w:type="dxa"/>
          </w:tblCellMar>
        </w:tblPrEx>
        <w:trPr>
          <w:trHeight w:val="265"/>
        </w:trPr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Default="00A15E4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316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Компетенции – ОК </w:t>
            </w:r>
            <w:proofErr w:type="gramStart"/>
            <w:r w:rsidRPr="008316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1,ОК</w:t>
            </w:r>
            <w:proofErr w:type="gramEnd"/>
            <w:r w:rsidRPr="008316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2, ОК 3, ПК 2.1, ПК 2.2</w:t>
            </w:r>
          </w:p>
          <w:p w:rsidR="00B818B5" w:rsidRDefault="00B818B5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818B5" w:rsidRDefault="00B818B5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818B5" w:rsidRPr="00770E3A" w:rsidRDefault="00B818B5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9B2C35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E44" w:rsidRPr="00770E3A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164"/>
        </w:trPr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5. Основы законодательства в обеспечении социальной за</w:t>
            </w:r>
            <w:r w:rsidRPr="00770E3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щиты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9B2C35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C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25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spacing w:after="0"/>
              <w:ind w:left="0"/>
              <w:rPr>
                <w:b/>
              </w:rPr>
            </w:pPr>
            <w:r w:rsidRPr="00770E3A">
              <w:rPr>
                <w:b/>
                <w:color w:val="000000"/>
              </w:rPr>
              <w:t xml:space="preserve">Тема 5.1. Социальная защита населения, в том числе </w:t>
            </w:r>
            <w:r w:rsidRPr="00770E3A">
              <w:rPr>
                <w:b/>
                <w:color w:val="000000"/>
                <w:spacing w:val="-1"/>
              </w:rPr>
              <w:t>медицинских и фармацевтических работников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7664E">
            <w:pPr>
              <w:pStyle w:val="a3"/>
              <w:spacing w:after="0"/>
              <w:ind w:left="0"/>
              <w:jc w:val="both"/>
            </w:pPr>
            <w:r w:rsidRPr="00770E3A">
              <w:rPr>
                <w:b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spacing w:after="0"/>
            </w:pPr>
            <w:r w:rsidRPr="00770E3A">
              <w:t>2</w:t>
            </w:r>
          </w:p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103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tabs>
                <w:tab w:val="num" w:pos="0"/>
              </w:tabs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spacing w:after="0"/>
              <w:ind w:left="0"/>
              <w:jc w:val="both"/>
            </w:pPr>
            <w:r w:rsidRPr="00770E3A"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770E3A">
              <w:rPr>
                <w:color w:val="000000"/>
                <w:spacing w:val="1"/>
              </w:rPr>
              <w:t>Структура государственных и общественных организаций в системе социаль</w:t>
            </w:r>
            <w:r w:rsidRPr="00770E3A">
              <w:rPr>
                <w:color w:val="000000"/>
                <w:spacing w:val="1"/>
              </w:rPr>
              <w:softHyphen/>
              <w:t>ной защиты населения. Функции органов социального обеспечения. Пенсион</w:t>
            </w:r>
            <w:r w:rsidRPr="00770E3A">
              <w:rPr>
                <w:color w:val="000000"/>
                <w:spacing w:val="1"/>
              </w:rPr>
              <w:softHyphen/>
            </w:r>
            <w:r w:rsidRPr="00770E3A">
              <w:rPr>
                <w:color w:val="000000"/>
              </w:rPr>
              <w:t>ное обеспечение граждан РФ. Социальная защита семьи. Социальная защита различных групп населения (инвалиды, ветераны, жертвы техногенных и при</w:t>
            </w:r>
            <w:r w:rsidRPr="00770E3A">
              <w:rPr>
                <w:color w:val="000000"/>
              </w:rPr>
              <w:softHyphen/>
              <w:t>родных катастроф, беженцы и вынужденные переселенцы)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2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tabs>
                <w:tab w:val="num" w:pos="-108"/>
              </w:tabs>
              <w:spacing w:after="0"/>
              <w:ind w:left="0"/>
            </w:pPr>
            <w:r w:rsidRPr="00770E3A">
              <w:rPr>
                <w:b/>
                <w:bCs/>
              </w:rPr>
              <w:t>Практическое занятие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3A" w:rsidRPr="00D31953" w:rsidTr="00D74EFB">
        <w:tblPrEx>
          <w:tblCellMar>
            <w:top w:w="28" w:type="dxa"/>
            <w:bottom w:w="28" w:type="dxa"/>
          </w:tblCellMar>
        </w:tblPrEx>
        <w:trPr>
          <w:trHeight w:val="45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tabs>
                <w:tab w:val="num" w:pos="-108"/>
              </w:tabs>
              <w:spacing w:after="0"/>
              <w:ind w:left="0" w:hanging="108"/>
            </w:pPr>
            <w:r w:rsidRPr="00770E3A">
              <w:rPr>
                <w:color w:val="000000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tabs>
                <w:tab w:val="num" w:pos="-108"/>
              </w:tabs>
              <w:spacing w:after="0"/>
              <w:ind w:left="0"/>
            </w:pPr>
            <w:r w:rsidRPr="00770E3A">
              <w:rPr>
                <w:color w:val="000000"/>
              </w:rPr>
              <w:t xml:space="preserve"> Социальная защита интере</w:t>
            </w:r>
            <w:r w:rsidRPr="00770E3A">
              <w:rPr>
                <w:color w:val="000000"/>
              </w:rPr>
              <w:softHyphen/>
            </w:r>
            <w:r w:rsidRPr="00770E3A">
              <w:rPr>
                <w:color w:val="000000"/>
                <w:spacing w:val="-10"/>
              </w:rPr>
              <w:t>сов медицинских работников. Пенсионное обеспечение медицинских работников. Льготные пенсии.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3A" w:rsidRPr="00770E3A" w:rsidRDefault="00770E3A" w:rsidP="00901F96">
            <w:pPr>
              <w:pStyle w:val="a3"/>
              <w:spacing w:after="0"/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3A" w:rsidRPr="00770E3A" w:rsidRDefault="00770E3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13" w:rsidRPr="00D31953" w:rsidTr="00D74EFB">
        <w:tblPrEx>
          <w:tblCellMar>
            <w:top w:w="28" w:type="dxa"/>
            <w:bottom w:w="28" w:type="dxa"/>
          </w:tblCellMar>
        </w:tblPrEx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494413" w:rsidRPr="00770E3A" w:rsidRDefault="00494413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sz w:val="24"/>
                <w:szCs w:val="24"/>
              </w:rPr>
              <w:t>Реферативные сообщения по теме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C367EA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413" w:rsidRPr="00770E3A" w:rsidRDefault="00494413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44" w:rsidRPr="00D31953" w:rsidTr="00D74EFB">
        <w:tblPrEx>
          <w:tblCellMar>
            <w:top w:w="28" w:type="dxa"/>
            <w:bottom w:w="28" w:type="dxa"/>
          </w:tblCellMar>
        </w:tblPrEx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770E3A" w:rsidRDefault="00A15E44" w:rsidP="00A15E44">
            <w:pPr>
              <w:spacing w:after="0" w:line="240" w:lineRule="auto"/>
              <w:ind w:left="360" w:hanging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16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Компетенции – ОК 1,ОК 2, ОК 3, ПК 2.1, ПК 2.2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9B2C35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E44" w:rsidRPr="00770E3A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A15E44">
            <w:pPr>
              <w:spacing w:after="0" w:line="240" w:lineRule="auto"/>
              <w:ind w:left="360" w:hanging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6. </w:t>
            </w:r>
            <w:r w:rsidRPr="00AB4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Ответственность медицинских учреждений и работников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9B2C35" w:rsidRDefault="00415442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20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pStyle w:val="a3"/>
              <w:spacing w:after="0"/>
              <w:ind w:left="0"/>
              <w:rPr>
                <w:b/>
              </w:rPr>
            </w:pPr>
            <w:r w:rsidRPr="00770E3A">
              <w:rPr>
                <w:b/>
                <w:color w:val="000000"/>
              </w:rPr>
              <w:t xml:space="preserve">Тема 6.1. </w:t>
            </w:r>
            <w:r>
              <w:rPr>
                <w:b/>
                <w:color w:val="000000"/>
              </w:rPr>
              <w:t>Виды юридической ответственности</w:t>
            </w:r>
          </w:p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7664E">
            <w:pPr>
              <w:shd w:val="clear" w:color="auto" w:fill="FFFFFF"/>
              <w:spacing w:after="0" w:line="240" w:lineRule="auto"/>
              <w:ind w:left="6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B818B5" w:rsidP="00901F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1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hd w:val="clear" w:color="auto" w:fill="FFFFFF"/>
              <w:spacing w:after="0" w:line="240" w:lineRule="auto"/>
              <w:ind w:left="38" w:right="58" w:firstLine="6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70E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hd w:val="clear" w:color="auto" w:fill="FFFFFF"/>
              <w:spacing w:after="0" w:line="240" w:lineRule="auto"/>
              <w:ind w:left="38" w:right="58" w:hanging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72E">
              <w:rPr>
                <w:rFonts w:ascii="Times New Roman" w:hAnsi="Times New Roman"/>
                <w:color w:val="000000"/>
                <w:sz w:val="24"/>
                <w:szCs w:val="24"/>
              </w:rPr>
              <w:t>Понятие «Юридическая ответственности», «Ущерб». Виды ущерба. виды ответственности. Условия привлечения лица к юридической ответственности. Уголовная ответственность. Понятие и виды умысла. Гражданско-правовая ответственность. Административная ответственность. Дисциплинарная ответственность. Страхование профессиональной ответственности медицинских работников.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8B5" w:rsidRPr="00D31953" w:rsidTr="00D74EFB">
        <w:tblPrEx>
          <w:tblCellMar>
            <w:top w:w="28" w:type="dxa"/>
            <w:bottom w:w="28" w:type="dxa"/>
          </w:tblCellMar>
        </w:tblPrEx>
        <w:trPr>
          <w:trHeight w:val="29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8B5" w:rsidRPr="00770E3A" w:rsidRDefault="00B818B5" w:rsidP="00901F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5" w:rsidRPr="00B818B5" w:rsidRDefault="00B818B5" w:rsidP="00901F96">
            <w:pPr>
              <w:shd w:val="clear" w:color="auto" w:fill="FFFFFF"/>
              <w:spacing w:after="0" w:line="240" w:lineRule="auto"/>
              <w:ind w:left="38" w:right="58" w:hanging="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8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5" w:rsidRPr="00770E3A" w:rsidRDefault="00B818B5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5" w:rsidRPr="00770E3A" w:rsidRDefault="00B818B5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8B5" w:rsidRPr="00D31953" w:rsidTr="00D74EFB">
        <w:tblPrEx>
          <w:tblCellMar>
            <w:top w:w="28" w:type="dxa"/>
            <w:bottom w:w="28" w:type="dxa"/>
          </w:tblCellMar>
        </w:tblPrEx>
        <w:trPr>
          <w:trHeight w:val="35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8B5" w:rsidRPr="00770E3A" w:rsidRDefault="00B818B5" w:rsidP="00901F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5" w:rsidRPr="00D74EFB" w:rsidRDefault="00D74EFB" w:rsidP="00D74EFB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5" w:rsidRPr="0015172E" w:rsidRDefault="00B818B5" w:rsidP="00901F96">
            <w:pPr>
              <w:shd w:val="clear" w:color="auto" w:fill="FFFFFF"/>
              <w:spacing w:after="0" w:line="240" w:lineRule="auto"/>
              <w:ind w:left="38" w:right="58" w:hanging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ответственности</w:t>
            </w:r>
            <w:r w:rsidR="00D74EFB">
              <w:rPr>
                <w:rFonts w:ascii="Times New Roman" w:hAnsi="Times New Roman"/>
                <w:color w:val="000000"/>
                <w:sz w:val="24"/>
                <w:szCs w:val="24"/>
              </w:rPr>
              <w:t>, виды наказаний.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5" w:rsidRPr="00770E3A" w:rsidRDefault="00D74EFB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5" w:rsidRPr="00770E3A" w:rsidRDefault="00B818B5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25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96" w:rsidRPr="00D31953" w:rsidTr="00D74EFB">
        <w:tblPrEx>
          <w:tblCellMar>
            <w:top w:w="28" w:type="dxa"/>
            <w:bottom w:w="28" w:type="dxa"/>
          </w:tblCellMar>
        </w:tblPrEx>
        <w:trPr>
          <w:trHeight w:val="49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ind w:left="360" w:hanging="4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A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Законодательные основы ат</w:t>
            </w:r>
            <w:r w:rsidRPr="00770E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тестации и лицензирования медицинских работ</w:t>
            </w:r>
            <w:r w:rsidRPr="00770E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ников и медицинских учреждений.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Конспект, реферативное сообщение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F96" w:rsidRPr="00770E3A" w:rsidRDefault="00901F96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E44" w:rsidRPr="00D31953" w:rsidTr="00D74EFB">
        <w:tblPrEx>
          <w:tblCellMar>
            <w:top w:w="28" w:type="dxa"/>
            <w:bottom w:w="28" w:type="dxa"/>
          </w:tblCellMar>
        </w:tblPrEx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770E3A" w:rsidRDefault="00A15E44" w:rsidP="00A15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16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Компетенции – ОК 1,ОК 2, ОК 3, ПК 2.1, ПК 2.2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44" w:rsidRPr="00770E3A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13" w:rsidRPr="00D31953" w:rsidTr="00D74EFB">
        <w:tblPrEx>
          <w:tblCellMar>
            <w:top w:w="28" w:type="dxa"/>
            <w:bottom w:w="28" w:type="dxa"/>
          </w:tblCellMar>
        </w:tblPrEx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A15E44" w:rsidP="00901F9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3" w:rsidRPr="00770E3A" w:rsidRDefault="00494413" w:rsidP="0090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B7C" w:rsidRPr="00D31953" w:rsidRDefault="00816B7C" w:rsidP="00901F96">
      <w:pPr>
        <w:spacing w:after="0" w:line="240" w:lineRule="auto"/>
        <w:rPr>
          <w:rFonts w:ascii="Times New Roman" w:hAnsi="Times New Roman"/>
        </w:rPr>
      </w:pPr>
    </w:p>
    <w:p w:rsidR="00816B7C" w:rsidRPr="00D31953" w:rsidRDefault="00816B7C" w:rsidP="00901F96">
      <w:pPr>
        <w:spacing w:after="0" w:line="240" w:lineRule="auto"/>
        <w:rPr>
          <w:rFonts w:ascii="Times New Roman" w:hAnsi="Times New Roman"/>
        </w:rPr>
      </w:pPr>
    </w:p>
    <w:p w:rsidR="00816B7C" w:rsidRPr="00D31953" w:rsidRDefault="00816B7C" w:rsidP="0090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 w:rsidRPr="00D31953">
        <w:rPr>
          <w:rFonts w:ascii="Times New Roman" w:hAnsi="Times New Roman"/>
          <w:bCs/>
          <w:i/>
          <w:sz w:val="20"/>
          <w:szCs w:val="20"/>
        </w:rPr>
        <w:tab/>
      </w:r>
      <w:r w:rsidRPr="00D31953">
        <w:rPr>
          <w:rFonts w:ascii="Times New Roman" w:hAnsi="Times New Roman"/>
          <w:bCs/>
          <w:i/>
          <w:sz w:val="20"/>
          <w:szCs w:val="20"/>
        </w:rPr>
        <w:tab/>
      </w:r>
    </w:p>
    <w:p w:rsidR="00816B7C" w:rsidRPr="00D31953" w:rsidRDefault="00816B7C" w:rsidP="00901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C" w:rsidRPr="00D31953" w:rsidRDefault="00816B7C" w:rsidP="00901F96">
      <w:pPr>
        <w:spacing w:after="0" w:line="240" w:lineRule="auto"/>
        <w:rPr>
          <w:rFonts w:ascii="Times New Roman" w:hAnsi="Times New Roman"/>
          <w:b/>
        </w:rPr>
        <w:sectPr w:rsidR="00816B7C" w:rsidRPr="00D31953" w:rsidSect="00B33788">
          <w:pgSz w:w="16840" w:h="11907" w:orient="landscape"/>
          <w:pgMar w:top="709" w:right="1134" w:bottom="709" w:left="992" w:header="709" w:footer="709" w:gutter="0"/>
          <w:cols w:space="720"/>
        </w:sectPr>
      </w:pPr>
    </w:p>
    <w:p w:rsidR="00901F96" w:rsidRPr="00DC6E17" w:rsidRDefault="00816B7C" w:rsidP="00901F96">
      <w:pPr>
        <w:pStyle w:val="ad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953">
        <w:rPr>
          <w:b/>
          <w:caps/>
          <w:sz w:val="28"/>
          <w:szCs w:val="28"/>
        </w:rPr>
        <w:lastRenderedPageBreak/>
        <w:t>3</w:t>
      </w:r>
      <w:r w:rsidR="00901F96" w:rsidRPr="00901F96">
        <w:rPr>
          <w:rFonts w:ascii="Times New Roman" w:hAnsi="Times New Roman"/>
          <w:b/>
          <w:sz w:val="28"/>
          <w:szCs w:val="28"/>
        </w:rPr>
        <w:t xml:space="preserve"> </w:t>
      </w:r>
      <w:r w:rsidR="00901F96" w:rsidRPr="00DC6E17">
        <w:rPr>
          <w:rFonts w:ascii="Times New Roman" w:hAnsi="Times New Roman"/>
          <w:b/>
          <w:sz w:val="28"/>
          <w:szCs w:val="28"/>
        </w:rPr>
        <w:t>УСЛОВИЯ РЕАЛИЗАЦИИ ПРОГРАММЫ ДИСЦИПЛИНЫ</w:t>
      </w:r>
    </w:p>
    <w:p w:rsidR="00901F96" w:rsidRPr="007A75AC" w:rsidRDefault="00901F96" w:rsidP="00901F96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F96" w:rsidRPr="007479C8" w:rsidRDefault="00901F96" w:rsidP="00901F96">
      <w:pPr>
        <w:pStyle w:val="ad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479C8">
        <w:rPr>
          <w:rFonts w:ascii="Times New Roman" w:hAnsi="Times New Roman"/>
          <w:b/>
          <w:sz w:val="28"/>
          <w:szCs w:val="28"/>
        </w:rPr>
        <w:t>Требования к материально-техническому обеспечению</w:t>
      </w:r>
    </w:p>
    <w:p w:rsidR="00901F96" w:rsidRDefault="00901F96" w:rsidP="00901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9C8">
        <w:rPr>
          <w:rFonts w:ascii="Times New Roman" w:hAnsi="Times New Roman"/>
          <w:sz w:val="28"/>
          <w:szCs w:val="28"/>
        </w:rPr>
        <w:t>Реализа</w:t>
      </w:r>
      <w:r>
        <w:rPr>
          <w:rFonts w:ascii="Times New Roman" w:hAnsi="Times New Roman"/>
          <w:sz w:val="28"/>
          <w:szCs w:val="28"/>
        </w:rPr>
        <w:t xml:space="preserve">ция программы дисциплины требует наличия учебного кабинета по праву, или, при его отсутствии, </w:t>
      </w:r>
      <w:proofErr w:type="gramStart"/>
      <w:r>
        <w:rPr>
          <w:rFonts w:ascii="Times New Roman" w:hAnsi="Times New Roman"/>
          <w:sz w:val="28"/>
          <w:szCs w:val="28"/>
        </w:rPr>
        <w:t>кабинета</w:t>
      </w:r>
      <w:proofErr w:type="gramEnd"/>
      <w:r>
        <w:rPr>
          <w:rFonts w:ascii="Times New Roman" w:hAnsi="Times New Roman"/>
          <w:sz w:val="28"/>
          <w:szCs w:val="28"/>
        </w:rPr>
        <w:t xml:space="preserve"> оборудованного ТСО.</w:t>
      </w:r>
    </w:p>
    <w:p w:rsidR="00901F96" w:rsidRDefault="00901F96" w:rsidP="00901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учебного кабинета: столы, и стулья для преподавателей и студентов, доска классная, учебно-методические материалы.</w:t>
      </w:r>
    </w:p>
    <w:p w:rsidR="00901F96" w:rsidRDefault="00901F96" w:rsidP="00901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:rsidR="00901F96" w:rsidRDefault="00901F96" w:rsidP="00901F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7625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sz w:val="28"/>
          <w:szCs w:val="28"/>
        </w:rPr>
        <w:t>.</w:t>
      </w:r>
      <w:r w:rsidRPr="00747625">
        <w:rPr>
          <w:rFonts w:ascii="Times New Roman" w:hAnsi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901F96" w:rsidRPr="00747625" w:rsidRDefault="00901F96" w:rsidP="00901F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1F96" w:rsidRPr="003E6DC0" w:rsidRDefault="00901F96" w:rsidP="00901F96">
      <w:pPr>
        <w:pStyle w:val="ad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47625">
        <w:rPr>
          <w:rFonts w:ascii="Times New Roman" w:hAnsi="Times New Roman"/>
          <w:b/>
          <w:sz w:val="28"/>
          <w:szCs w:val="28"/>
        </w:rPr>
        <w:t>Основные источники: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7659" w:rsidRDefault="00787659" w:rsidP="00787659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E6DC0">
        <w:rPr>
          <w:rFonts w:ascii="Times New Roman" w:hAnsi="Times New Roman"/>
          <w:sz w:val="28"/>
          <w:szCs w:val="28"/>
        </w:rPr>
        <w:t xml:space="preserve">Здоровый человек и его окружение/ Д.А. Крюкова, Л.А. Лысак, О.В. </w:t>
      </w:r>
      <w:proofErr w:type="spellStart"/>
      <w:r w:rsidRPr="003E6DC0">
        <w:rPr>
          <w:rFonts w:ascii="Times New Roman" w:hAnsi="Times New Roman"/>
          <w:sz w:val="28"/>
          <w:szCs w:val="28"/>
        </w:rPr>
        <w:t>Фурса</w:t>
      </w:r>
      <w:proofErr w:type="spellEnd"/>
      <w:r w:rsidRPr="003E6DC0">
        <w:rPr>
          <w:rFonts w:ascii="Times New Roman" w:hAnsi="Times New Roman"/>
          <w:sz w:val="28"/>
          <w:szCs w:val="28"/>
        </w:rPr>
        <w:t>: Феникс - Ростов н/Д, 2019;</w:t>
      </w:r>
    </w:p>
    <w:p w:rsidR="00787659" w:rsidRDefault="00787659" w:rsidP="00787659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E6DC0">
        <w:rPr>
          <w:rFonts w:ascii="Times New Roman" w:hAnsi="Times New Roman"/>
          <w:sz w:val="28"/>
          <w:szCs w:val="28"/>
        </w:rPr>
        <w:t>Экономика и управление в здравоохранении/ Л.М. Демьянова, Н.Г. Малахова: Феникс - Ростов н/Д, 2019;</w:t>
      </w:r>
    </w:p>
    <w:p w:rsidR="00787659" w:rsidRDefault="00787659" w:rsidP="00787659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E6DC0">
        <w:rPr>
          <w:rFonts w:ascii="Times New Roman" w:hAnsi="Times New Roman"/>
          <w:sz w:val="28"/>
          <w:szCs w:val="28"/>
        </w:rPr>
        <w:t>Пособие Правовое обеспечение профессиональной деятельности. Герасименко Н.Ф.: Феникс - Ростов н/Д, 2019.</w:t>
      </w:r>
    </w:p>
    <w:p w:rsidR="00787659" w:rsidRDefault="00787659" w:rsidP="00787659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профессиональной медицинской деятельности/ Н.Ф. Герасименко, </w:t>
      </w:r>
      <w:proofErr w:type="spellStart"/>
      <w:r>
        <w:rPr>
          <w:rFonts w:ascii="Times New Roman" w:hAnsi="Times New Roman"/>
          <w:sz w:val="28"/>
          <w:szCs w:val="28"/>
        </w:rPr>
        <w:t>И.Ю.Григорьева</w:t>
      </w:r>
      <w:proofErr w:type="spellEnd"/>
      <w:r>
        <w:rPr>
          <w:rFonts w:ascii="Times New Roman" w:hAnsi="Times New Roman"/>
          <w:sz w:val="28"/>
          <w:szCs w:val="28"/>
        </w:rPr>
        <w:t>, О.Ю. Александров, М.Р. Муравьева: Феникс - Ростов н/Д, 2018;</w:t>
      </w:r>
    </w:p>
    <w:p w:rsidR="00EC0F1B" w:rsidRDefault="00EC0F1B" w:rsidP="00EC0F1B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C0F1B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деятельности, учебник (СПО) /</w:t>
      </w:r>
      <w:proofErr w:type="spellStart"/>
      <w:r w:rsidRPr="00EC0F1B">
        <w:rPr>
          <w:rFonts w:ascii="Times New Roman" w:hAnsi="Times New Roman"/>
          <w:bCs/>
          <w:sz w:val="28"/>
          <w:szCs w:val="28"/>
        </w:rPr>
        <w:t>Гуреева</w:t>
      </w:r>
      <w:proofErr w:type="spellEnd"/>
      <w:r w:rsidRPr="00EC0F1B">
        <w:rPr>
          <w:rFonts w:ascii="Times New Roman" w:hAnsi="Times New Roman"/>
          <w:bCs/>
          <w:sz w:val="28"/>
          <w:szCs w:val="28"/>
        </w:rPr>
        <w:t>, М.А/</w:t>
      </w:r>
      <w:r w:rsidRPr="00EC0F1B">
        <w:rPr>
          <w:rFonts w:ascii="Times New Roman" w:hAnsi="Times New Roman"/>
          <w:sz w:val="28"/>
          <w:szCs w:val="28"/>
        </w:rPr>
        <w:t xml:space="preserve"> </w:t>
      </w:r>
      <w:r w:rsidR="009B7C06">
        <w:rPr>
          <w:rFonts w:ascii="Times New Roman" w:hAnsi="Times New Roman"/>
          <w:sz w:val="28"/>
          <w:szCs w:val="28"/>
        </w:rPr>
        <w:t xml:space="preserve">- </w:t>
      </w:r>
      <w:r w:rsidRPr="00EC0F1B">
        <w:rPr>
          <w:rFonts w:ascii="Times New Roman" w:hAnsi="Times New Roman"/>
          <w:sz w:val="28"/>
          <w:szCs w:val="28"/>
        </w:rPr>
        <w:t xml:space="preserve">Москва, </w:t>
      </w:r>
      <w:proofErr w:type="spellStart"/>
      <w:r w:rsidRPr="00EC0F1B">
        <w:rPr>
          <w:rFonts w:ascii="Times New Roman" w:hAnsi="Times New Roman"/>
          <w:sz w:val="28"/>
          <w:szCs w:val="28"/>
        </w:rPr>
        <w:t>КноРус</w:t>
      </w:r>
      <w:proofErr w:type="spellEnd"/>
      <w:r w:rsidRPr="00EC0F1B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21</w:t>
      </w:r>
      <w:r w:rsidRPr="00EC0F1B">
        <w:rPr>
          <w:rFonts w:ascii="Times New Roman" w:hAnsi="Times New Roman"/>
          <w:sz w:val="28"/>
          <w:szCs w:val="28"/>
        </w:rPr>
        <w:t>;</w:t>
      </w:r>
    </w:p>
    <w:p w:rsidR="00EC0F1B" w:rsidRDefault="00EC0F1B" w:rsidP="00EC0F1B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основы профессиональной деятельности/ Грибов В.Д. - </w:t>
      </w:r>
      <w:proofErr w:type="spellStart"/>
      <w:r w:rsidRPr="00EC0F1B">
        <w:rPr>
          <w:rFonts w:ascii="Times New Roman" w:hAnsi="Times New Roman"/>
          <w:sz w:val="28"/>
          <w:szCs w:val="28"/>
        </w:rPr>
        <w:t>КноРус</w:t>
      </w:r>
      <w:proofErr w:type="spellEnd"/>
      <w:r w:rsidRPr="00EC0F1B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21</w:t>
      </w:r>
      <w:r w:rsidRPr="00EC0F1B">
        <w:rPr>
          <w:rFonts w:ascii="Times New Roman" w:hAnsi="Times New Roman"/>
          <w:sz w:val="28"/>
          <w:szCs w:val="28"/>
        </w:rPr>
        <w:t>;</w:t>
      </w:r>
    </w:p>
    <w:p w:rsidR="00EC0F1B" w:rsidRDefault="00EC0F1B" w:rsidP="00EC0F1B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обеспечение профессиональной деятельности/ Зуева В.А. – Лань, 2021;</w:t>
      </w:r>
    </w:p>
    <w:p w:rsidR="00EC0F1B" w:rsidRDefault="00EC0F1B" w:rsidP="00EC0F1B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обеспечение профессиональной деятельности медицинских работников</w:t>
      </w:r>
      <w:r w:rsidR="00202405">
        <w:rPr>
          <w:rFonts w:ascii="Times New Roman" w:hAnsi="Times New Roman"/>
          <w:sz w:val="28"/>
          <w:szCs w:val="28"/>
        </w:rPr>
        <w:t xml:space="preserve"> / Климова Ю.Р. – Лань, 2021</w:t>
      </w:r>
    </w:p>
    <w:p w:rsidR="00202405" w:rsidRDefault="00202405" w:rsidP="00202405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C0F1B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/ Некрасов С.И. - </w:t>
      </w:r>
      <w:proofErr w:type="spellStart"/>
      <w:r w:rsidRPr="00EC0F1B">
        <w:rPr>
          <w:rFonts w:ascii="Times New Roman" w:hAnsi="Times New Roman"/>
          <w:sz w:val="28"/>
          <w:szCs w:val="28"/>
        </w:rPr>
        <w:t>КноРус</w:t>
      </w:r>
      <w:proofErr w:type="spellEnd"/>
      <w:r w:rsidRPr="00EC0F1B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  <w:r w:rsidRPr="00EC0F1B">
        <w:rPr>
          <w:rFonts w:ascii="Times New Roman" w:hAnsi="Times New Roman"/>
          <w:sz w:val="28"/>
          <w:szCs w:val="28"/>
        </w:rPr>
        <w:t>;</w:t>
      </w:r>
    </w:p>
    <w:p w:rsidR="00202405" w:rsidRDefault="00202405" w:rsidP="00202405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C0F1B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/ Матеев Р.Ф. - </w:t>
      </w:r>
      <w:proofErr w:type="spellStart"/>
      <w:r w:rsidRPr="00EC0F1B">
        <w:rPr>
          <w:rFonts w:ascii="Times New Roman" w:hAnsi="Times New Roman"/>
          <w:sz w:val="28"/>
          <w:szCs w:val="28"/>
        </w:rPr>
        <w:t>КноРус</w:t>
      </w:r>
      <w:proofErr w:type="spellEnd"/>
      <w:r w:rsidRPr="00EC0F1B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  <w:r w:rsidRPr="00EC0F1B">
        <w:rPr>
          <w:rFonts w:ascii="Times New Roman" w:hAnsi="Times New Roman"/>
          <w:sz w:val="28"/>
          <w:szCs w:val="28"/>
        </w:rPr>
        <w:t>;</w:t>
      </w:r>
    </w:p>
    <w:p w:rsidR="00202405" w:rsidRDefault="00202405" w:rsidP="00EC0F1B">
      <w:pPr>
        <w:pStyle w:val="ad"/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C0F1B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. Тестовые задания / Николюкин С.В. </w:t>
      </w:r>
      <w:proofErr w:type="spellStart"/>
      <w:r w:rsidRPr="00EC0F1B">
        <w:rPr>
          <w:rFonts w:ascii="Times New Roman" w:hAnsi="Times New Roman"/>
          <w:sz w:val="28"/>
          <w:szCs w:val="28"/>
        </w:rPr>
        <w:t>КноРус</w:t>
      </w:r>
      <w:proofErr w:type="spellEnd"/>
      <w:r w:rsidRPr="00EC0F1B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21.</w:t>
      </w:r>
    </w:p>
    <w:p w:rsidR="00202405" w:rsidRPr="00425147" w:rsidRDefault="00425147" w:rsidP="00425147">
      <w:pPr>
        <w:pStyle w:val="ad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901F96" w:rsidRPr="00425147" w:rsidRDefault="00901F96" w:rsidP="00425147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25147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деятельности, учебное пособие для медицинских училищ и колледжей, /Т.В. Козлова/, Москва, 2015;</w:t>
      </w:r>
    </w:p>
    <w:p w:rsidR="00901F96" w:rsidRDefault="00901F96" w:rsidP="00425147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право, краткий курс лекций, /Л.В. Воробьева/, Ростов н/Д, 2014;</w:t>
      </w:r>
    </w:p>
    <w:p w:rsidR="00901F96" w:rsidRPr="00425147" w:rsidRDefault="00901F96" w:rsidP="00425147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Организационно-аналитическая деятельность, учебник для медицинских училищ и колледжей, под редакцией С.И. Двойникова, Москва, 2015;</w:t>
      </w:r>
    </w:p>
    <w:p w:rsidR="00901F96" w:rsidRDefault="00901F96" w:rsidP="00425147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2715">
        <w:rPr>
          <w:rFonts w:ascii="Times New Roman" w:hAnsi="Times New Roman"/>
          <w:sz w:val="28"/>
          <w:szCs w:val="28"/>
        </w:rPr>
        <w:lastRenderedPageBreak/>
        <w:t xml:space="preserve">Правовое обеспечение </w:t>
      </w:r>
      <w:r>
        <w:rPr>
          <w:rFonts w:ascii="Times New Roman" w:hAnsi="Times New Roman"/>
          <w:sz w:val="28"/>
          <w:szCs w:val="28"/>
        </w:rPr>
        <w:t xml:space="preserve">профессиональной деятельности, </w:t>
      </w:r>
      <w:r w:rsidRPr="00A72715">
        <w:rPr>
          <w:rFonts w:ascii="Times New Roman" w:hAnsi="Times New Roman"/>
          <w:sz w:val="28"/>
          <w:szCs w:val="28"/>
        </w:rPr>
        <w:t>учебное пособие / Некрасов С.И., Зайц</w:t>
      </w:r>
      <w:r>
        <w:rPr>
          <w:rFonts w:ascii="Times New Roman" w:hAnsi="Times New Roman"/>
          <w:sz w:val="28"/>
          <w:szCs w:val="28"/>
        </w:rPr>
        <w:t xml:space="preserve">ева - </w:t>
      </w:r>
      <w:proofErr w:type="spellStart"/>
      <w:r>
        <w:rPr>
          <w:rFonts w:ascii="Times New Roman" w:hAnsi="Times New Roman"/>
          <w:sz w:val="28"/>
          <w:szCs w:val="28"/>
        </w:rPr>
        <w:t>Савкович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Питрюк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r w:rsidRPr="00A72715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: Юстиция, 2019;</w:t>
      </w:r>
    </w:p>
    <w:p w:rsidR="00901F96" w:rsidRDefault="00901F96" w:rsidP="00901F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Нормативно-правовые акты </w:t>
      </w:r>
    </w:p>
    <w:p w:rsidR="00901F96" w:rsidRPr="00831696" w:rsidRDefault="00901F96" w:rsidP="00901F96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1696">
        <w:rPr>
          <w:rFonts w:ascii="Times New Roman" w:hAnsi="Times New Roman"/>
          <w:sz w:val="28"/>
          <w:szCs w:val="28"/>
        </w:rPr>
        <w:t>Конститу</w:t>
      </w:r>
      <w:r>
        <w:rPr>
          <w:rFonts w:ascii="Times New Roman" w:hAnsi="Times New Roman"/>
          <w:sz w:val="28"/>
          <w:szCs w:val="28"/>
        </w:rPr>
        <w:t>ция РФ принята всенародным голосованием 12 декабря 1993</w:t>
      </w:r>
    </w:p>
    <w:p w:rsidR="00901F96" w:rsidRDefault="00901F96" w:rsidP="00901F96">
      <w:pPr>
        <w:pStyle w:val="ad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</w:t>
      </w:r>
      <w:r w:rsidRPr="00AE7771">
        <w:rPr>
          <w:rFonts w:ascii="Times New Roman" w:hAnsi="Times New Roman"/>
          <w:sz w:val="28"/>
          <w:szCs w:val="28"/>
        </w:rPr>
        <w:t xml:space="preserve">Закон РФ от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AE7771">
        <w:rPr>
          <w:rFonts w:ascii="Times New Roman" w:hAnsi="Times New Roman"/>
          <w:sz w:val="28"/>
          <w:szCs w:val="28"/>
        </w:rPr>
        <w:t xml:space="preserve">ноября 2011 </w:t>
      </w:r>
      <w:r>
        <w:rPr>
          <w:rFonts w:ascii="Times New Roman" w:hAnsi="Times New Roman"/>
          <w:sz w:val="28"/>
          <w:szCs w:val="28"/>
        </w:rPr>
        <w:t xml:space="preserve">№ 323 –ФЗ </w:t>
      </w:r>
      <w:r w:rsidRPr="00AE7771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>основах охраны</w:t>
      </w:r>
      <w:r w:rsidRPr="00AE7771">
        <w:rPr>
          <w:rFonts w:ascii="Times New Roman" w:hAnsi="Times New Roman"/>
          <w:sz w:val="28"/>
          <w:szCs w:val="28"/>
        </w:rPr>
        <w:t xml:space="preserve"> здоровья граждан</w:t>
      </w:r>
      <w:r>
        <w:rPr>
          <w:rFonts w:ascii="Times New Roman" w:hAnsi="Times New Roman"/>
          <w:sz w:val="28"/>
          <w:szCs w:val="28"/>
        </w:rPr>
        <w:t xml:space="preserve"> в Российской Федерации»</w:t>
      </w:r>
    </w:p>
    <w:p w:rsidR="00901F96" w:rsidRDefault="00901F96" w:rsidP="00901F9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1696">
        <w:rPr>
          <w:rFonts w:ascii="Times New Roman" w:hAnsi="Times New Roman"/>
          <w:sz w:val="28"/>
          <w:szCs w:val="28"/>
        </w:rPr>
        <w:t>Федеральный закон от 30.03.1999 N 52-ФЗ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31696">
        <w:rPr>
          <w:rFonts w:ascii="Times New Roman" w:hAnsi="Times New Roman"/>
          <w:sz w:val="28"/>
          <w:szCs w:val="28"/>
        </w:rPr>
        <w:t>О санитарно-эпидемиоло</w:t>
      </w:r>
      <w:r>
        <w:rPr>
          <w:rFonts w:ascii="Times New Roman" w:hAnsi="Times New Roman"/>
          <w:sz w:val="28"/>
          <w:szCs w:val="28"/>
        </w:rPr>
        <w:t>гическом благополучии населения»</w:t>
      </w:r>
    </w:p>
    <w:p w:rsidR="00901F96" w:rsidRDefault="00901F96" w:rsidP="00901F9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352D">
        <w:rPr>
          <w:rFonts w:ascii="Times New Roman" w:hAnsi="Times New Roman"/>
          <w:sz w:val="28"/>
          <w:szCs w:val="28"/>
        </w:rPr>
        <w:t>Закон РФ от 07.02.1992 N 2300-1</w:t>
      </w:r>
      <w:r>
        <w:rPr>
          <w:rFonts w:ascii="Times New Roman" w:hAnsi="Times New Roman"/>
          <w:sz w:val="28"/>
          <w:szCs w:val="28"/>
        </w:rPr>
        <w:t xml:space="preserve"> «О защите прав потребителей»</w:t>
      </w:r>
    </w:p>
    <w:p w:rsidR="00901F96" w:rsidRDefault="00901F96" w:rsidP="00901F9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352D">
        <w:rPr>
          <w:rFonts w:ascii="Times New Roman" w:hAnsi="Times New Roman"/>
          <w:sz w:val="28"/>
          <w:szCs w:val="28"/>
        </w:rPr>
        <w:t>«Гражданский кодекс Российской Федерации» от 30.11.1994 N 51-ФЗ</w:t>
      </w:r>
    </w:p>
    <w:p w:rsidR="00901F96" w:rsidRDefault="00901F96" w:rsidP="00901F9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352D">
        <w:rPr>
          <w:rFonts w:ascii="Times New Roman" w:hAnsi="Times New Roman"/>
          <w:sz w:val="28"/>
          <w:szCs w:val="28"/>
        </w:rPr>
        <w:t>Уголов</w:t>
      </w:r>
      <w:r>
        <w:rPr>
          <w:rFonts w:ascii="Times New Roman" w:hAnsi="Times New Roman"/>
          <w:sz w:val="28"/>
          <w:szCs w:val="28"/>
        </w:rPr>
        <w:t>ный кодекс Российской Федерации»</w:t>
      </w:r>
      <w:r w:rsidRPr="0012352D">
        <w:rPr>
          <w:rFonts w:ascii="Times New Roman" w:hAnsi="Times New Roman"/>
          <w:sz w:val="28"/>
          <w:szCs w:val="28"/>
        </w:rPr>
        <w:t xml:space="preserve"> от 13.06.1996 N 63-ФЗ</w:t>
      </w:r>
    </w:p>
    <w:p w:rsidR="00901F96" w:rsidRDefault="00901F96" w:rsidP="00901F9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352D">
        <w:rPr>
          <w:rFonts w:ascii="Times New Roman" w:hAnsi="Times New Roman"/>
          <w:sz w:val="28"/>
          <w:szCs w:val="28"/>
        </w:rPr>
        <w:t>Трудо</w:t>
      </w:r>
      <w:r>
        <w:rPr>
          <w:rFonts w:ascii="Times New Roman" w:hAnsi="Times New Roman"/>
          <w:sz w:val="28"/>
          <w:szCs w:val="28"/>
        </w:rPr>
        <w:t>вой кодекс Российской Федерации»</w:t>
      </w:r>
      <w:r w:rsidRPr="0012352D">
        <w:rPr>
          <w:rFonts w:ascii="Times New Roman" w:hAnsi="Times New Roman"/>
          <w:sz w:val="28"/>
          <w:szCs w:val="28"/>
        </w:rPr>
        <w:t xml:space="preserve"> от 30.12.2001 N 197-ФЗ</w:t>
      </w:r>
    </w:p>
    <w:p w:rsidR="00901F96" w:rsidRDefault="00901F96" w:rsidP="00901F9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352D">
        <w:rPr>
          <w:rFonts w:ascii="Times New Roman" w:hAnsi="Times New Roman"/>
          <w:sz w:val="28"/>
          <w:szCs w:val="28"/>
        </w:rPr>
        <w:t>«Семейный кодекс Российской Федерации» от 29.12.1995 N 223-ФЗ</w:t>
      </w:r>
    </w:p>
    <w:p w:rsidR="00901F96" w:rsidRPr="0012352D" w:rsidRDefault="00901F96" w:rsidP="00901F9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352D">
        <w:rPr>
          <w:rFonts w:ascii="Times New Roman" w:hAnsi="Times New Roman"/>
          <w:sz w:val="28"/>
          <w:szCs w:val="28"/>
        </w:rPr>
        <w:t xml:space="preserve">«Кодекс Российской Федерации об административных </w:t>
      </w:r>
      <w:proofErr w:type="gramStart"/>
      <w:r w:rsidRPr="0012352D">
        <w:rPr>
          <w:rFonts w:ascii="Times New Roman" w:hAnsi="Times New Roman"/>
          <w:sz w:val="28"/>
          <w:szCs w:val="28"/>
        </w:rPr>
        <w:t>правонарушениях»  от</w:t>
      </w:r>
      <w:proofErr w:type="gramEnd"/>
      <w:r w:rsidRPr="0012352D">
        <w:rPr>
          <w:rFonts w:ascii="Times New Roman" w:hAnsi="Times New Roman"/>
          <w:sz w:val="28"/>
          <w:szCs w:val="28"/>
        </w:rPr>
        <w:t xml:space="preserve"> 30.12.2001 N 195-ФЗ</w:t>
      </w:r>
    </w:p>
    <w:p w:rsidR="00901F96" w:rsidRPr="0012352D" w:rsidRDefault="00901F96" w:rsidP="00901F9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352D">
        <w:rPr>
          <w:rFonts w:ascii="Times New Roman" w:hAnsi="Times New Roman"/>
          <w:sz w:val="28"/>
          <w:szCs w:val="28"/>
        </w:rPr>
        <w:t>Федеральный закон от 10.01.2002 N 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52D">
        <w:rPr>
          <w:rFonts w:ascii="Times New Roman" w:hAnsi="Times New Roman"/>
          <w:sz w:val="28"/>
          <w:szCs w:val="28"/>
        </w:rPr>
        <w:t>«Об охране окружающей среды»</w:t>
      </w:r>
    </w:p>
    <w:p w:rsidR="00901F96" w:rsidRPr="0012352D" w:rsidRDefault="00901F96" w:rsidP="00901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F96" w:rsidRDefault="00901F96" w:rsidP="00901F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1F96" w:rsidRPr="000D1599" w:rsidRDefault="00901F96" w:rsidP="00901F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6A29">
        <w:rPr>
          <w:rFonts w:ascii="Times New Roman" w:hAnsi="Times New Roman"/>
          <w:b/>
          <w:sz w:val="28"/>
          <w:szCs w:val="28"/>
        </w:rPr>
        <w:t>Интернет</w:t>
      </w:r>
      <w:r w:rsidRPr="000D1599">
        <w:rPr>
          <w:rFonts w:ascii="Times New Roman" w:hAnsi="Times New Roman"/>
          <w:b/>
          <w:sz w:val="28"/>
          <w:szCs w:val="28"/>
        </w:rPr>
        <w:t>-</w:t>
      </w:r>
      <w:r w:rsidRPr="00A16A29">
        <w:rPr>
          <w:rFonts w:ascii="Times New Roman" w:hAnsi="Times New Roman"/>
          <w:b/>
          <w:sz w:val="28"/>
          <w:szCs w:val="28"/>
        </w:rPr>
        <w:t>ресурсы</w:t>
      </w:r>
      <w:r w:rsidRPr="000D1599">
        <w:rPr>
          <w:rFonts w:ascii="Times New Roman" w:hAnsi="Times New Roman"/>
          <w:b/>
          <w:sz w:val="28"/>
          <w:szCs w:val="28"/>
        </w:rPr>
        <w:t>:</w:t>
      </w:r>
    </w:p>
    <w:p w:rsidR="00901F96" w:rsidRPr="0027410D" w:rsidRDefault="00901F96" w:rsidP="00901F96">
      <w:pPr>
        <w:pStyle w:val="ad"/>
        <w:numPr>
          <w:ilvl w:val="1"/>
          <w:numId w:val="1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htth:www.medcolleglib.ru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4183E" w:rsidRDefault="0014183E" w:rsidP="00901F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lang w:val="en-US"/>
        </w:rPr>
        <w:sectPr w:rsidR="0014183E" w:rsidSect="007E4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F96" w:rsidRPr="00DC6E17" w:rsidRDefault="00901F96" w:rsidP="00901F96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Style w:val="FontStyle44"/>
          <w:b w:val="0"/>
          <w:bCs w:val="0"/>
          <w:sz w:val="28"/>
          <w:szCs w:val="28"/>
        </w:rPr>
      </w:pPr>
      <w:r w:rsidRPr="00DC6E17">
        <w:rPr>
          <w:rStyle w:val="FontStyle44"/>
          <w:sz w:val="28"/>
          <w:szCs w:val="28"/>
        </w:rPr>
        <w:lastRenderedPageBreak/>
        <w:t>КОНТРОЛЬ И ОЦЕНКА РЕЗУЛЬТАТОВ ОСВОЕНИЯ</w:t>
      </w:r>
    </w:p>
    <w:p w:rsidR="00901F96" w:rsidRPr="004A51E9" w:rsidRDefault="00901F96" w:rsidP="00901F96">
      <w:pPr>
        <w:pStyle w:val="Style14"/>
        <w:widowControl/>
        <w:spacing w:before="24"/>
        <w:ind w:right="19"/>
        <w:jc w:val="center"/>
        <w:rPr>
          <w:rStyle w:val="FontStyle44"/>
          <w:sz w:val="28"/>
          <w:szCs w:val="28"/>
        </w:rPr>
      </w:pPr>
      <w:r w:rsidRPr="004A51E9">
        <w:rPr>
          <w:rStyle w:val="FontStyle44"/>
          <w:sz w:val="28"/>
          <w:szCs w:val="28"/>
        </w:rPr>
        <w:t>ДИСЦИПЛИНЫ</w:t>
      </w:r>
    </w:p>
    <w:p w:rsidR="00901F96" w:rsidRPr="004A51E9" w:rsidRDefault="00901F96" w:rsidP="00901F96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901F96" w:rsidRPr="004A51E9" w:rsidRDefault="00901F96" w:rsidP="00901F96">
      <w:pPr>
        <w:pStyle w:val="Style19"/>
        <w:widowControl/>
        <w:spacing w:before="77" w:line="322" w:lineRule="exact"/>
        <w:rPr>
          <w:rStyle w:val="FontStyle45"/>
          <w:sz w:val="28"/>
          <w:szCs w:val="28"/>
        </w:rPr>
      </w:pPr>
      <w:r w:rsidRPr="004A51E9">
        <w:rPr>
          <w:rStyle w:val="FontStyle44"/>
          <w:sz w:val="28"/>
          <w:szCs w:val="28"/>
        </w:rPr>
        <w:t xml:space="preserve">Контроль и оценка </w:t>
      </w:r>
      <w:r w:rsidRPr="004A51E9">
        <w:rPr>
          <w:rStyle w:val="FontStyle45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01F96" w:rsidRPr="004A51E9" w:rsidRDefault="00901F96" w:rsidP="0090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4790"/>
      </w:tblGrid>
      <w:tr w:rsidR="00901F96" w:rsidRPr="004A51E9" w:rsidTr="008F0E15"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6" w:rsidRPr="004A51E9" w:rsidRDefault="00901F96" w:rsidP="008F0E15">
            <w:pPr>
              <w:pStyle w:val="Style23"/>
              <w:widowControl/>
              <w:spacing w:line="274" w:lineRule="exact"/>
              <w:jc w:val="left"/>
              <w:rPr>
                <w:rStyle w:val="FontStyle52"/>
                <w:sz w:val="28"/>
                <w:szCs w:val="28"/>
              </w:rPr>
            </w:pPr>
            <w:r w:rsidRPr="004A51E9">
              <w:rPr>
                <w:rStyle w:val="FontStyle52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6" w:rsidRPr="004A51E9" w:rsidRDefault="00901F96" w:rsidP="008F0E15">
            <w:pPr>
              <w:pStyle w:val="Style23"/>
              <w:widowControl/>
              <w:spacing w:line="278" w:lineRule="exact"/>
              <w:ind w:left="264"/>
              <w:jc w:val="left"/>
              <w:rPr>
                <w:rStyle w:val="FontStyle52"/>
                <w:sz w:val="28"/>
                <w:szCs w:val="28"/>
              </w:rPr>
            </w:pPr>
            <w:r w:rsidRPr="004A51E9">
              <w:rPr>
                <w:rStyle w:val="FontStyle52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01F96" w:rsidRPr="004A51E9" w:rsidTr="008F0E15"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96" w:rsidRPr="004A51E9" w:rsidRDefault="00901F96" w:rsidP="008F0E15">
            <w:pPr>
              <w:pStyle w:val="Style41"/>
              <w:widowControl/>
              <w:spacing w:line="322" w:lineRule="exact"/>
              <w:rPr>
                <w:rStyle w:val="FontStyle44"/>
                <w:sz w:val="28"/>
                <w:szCs w:val="28"/>
              </w:rPr>
            </w:pPr>
            <w:r w:rsidRPr="004A51E9">
              <w:rPr>
                <w:rStyle w:val="FontStyle44"/>
                <w:sz w:val="28"/>
                <w:szCs w:val="28"/>
              </w:rPr>
              <w:t>Освоенные умения: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6"/>
              </w:numPr>
              <w:ind w:left="342" w:hanging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работа с учебными пособиями и тематической литературой;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6"/>
              </w:numPr>
              <w:ind w:left="342" w:hanging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анализ нормативно-правовых актов;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6"/>
              </w:numPr>
              <w:ind w:left="342" w:hanging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решение ситуационных задач, по основам правовой деятельности;</w:t>
            </w:r>
          </w:p>
          <w:p w:rsidR="00901F96" w:rsidRPr="004A51E9" w:rsidRDefault="00901F96" w:rsidP="00425147">
            <w:pPr>
              <w:pStyle w:val="Style37"/>
              <w:widowControl/>
              <w:numPr>
                <w:ilvl w:val="0"/>
                <w:numId w:val="26"/>
              </w:numPr>
              <w:tabs>
                <w:tab w:val="left" w:pos="278"/>
              </w:tabs>
              <w:spacing w:line="322" w:lineRule="exact"/>
              <w:ind w:left="342" w:hanging="342"/>
              <w:rPr>
                <w:rStyle w:val="FontStyle44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 xml:space="preserve">реферативная работа студентов. </w:t>
            </w:r>
            <w:r w:rsidRPr="004A51E9">
              <w:rPr>
                <w:rStyle w:val="FontStyle44"/>
                <w:sz w:val="28"/>
                <w:szCs w:val="28"/>
              </w:rPr>
              <w:t>Усвоенные знания: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7"/>
              </w:numPr>
              <w:ind w:left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основы законодательства, регулирующего деятельность медработников;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7"/>
              </w:numPr>
              <w:ind w:left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базовые законы, определяющие политику государства в области здравоохранения;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7"/>
              </w:numPr>
              <w:ind w:left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права и обязанности при оказании квалифицированной медицинской помощи;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7"/>
              </w:numPr>
              <w:ind w:left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правовое регулирование отдельных видов медицинской деятельности;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7"/>
              </w:numPr>
              <w:ind w:left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цели, задачи и принципы социальной политики государства;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7"/>
              </w:numPr>
              <w:ind w:left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правовое регулирование предпри</w:t>
            </w:r>
            <w:r w:rsidRPr="004A51E9">
              <w:rPr>
                <w:rStyle w:val="FontStyle45"/>
                <w:sz w:val="28"/>
                <w:szCs w:val="28"/>
              </w:rPr>
              <w:softHyphen/>
              <w:t>нимательской деятельности;</w:t>
            </w:r>
          </w:p>
          <w:p w:rsidR="00901F96" w:rsidRPr="004A51E9" w:rsidRDefault="00901F96" w:rsidP="00425147">
            <w:pPr>
              <w:pStyle w:val="Style42"/>
              <w:widowControl/>
              <w:numPr>
                <w:ilvl w:val="0"/>
                <w:numId w:val="27"/>
              </w:numPr>
              <w:ind w:left="342"/>
              <w:rPr>
                <w:rStyle w:val="FontStyle45"/>
                <w:sz w:val="28"/>
                <w:szCs w:val="28"/>
              </w:rPr>
            </w:pPr>
            <w:r w:rsidRPr="004A51E9">
              <w:rPr>
                <w:rStyle w:val="FontStyle45"/>
                <w:sz w:val="28"/>
                <w:szCs w:val="28"/>
              </w:rPr>
              <w:t>порядок прохождения аттестации медработников и учреждений.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44" w:rsidRDefault="00A15E44" w:rsidP="00A15E44">
            <w:pPr>
              <w:pStyle w:val="Style38"/>
              <w:widowControl/>
              <w:numPr>
                <w:ilvl w:val="0"/>
                <w:numId w:val="28"/>
              </w:numPr>
              <w:spacing w:line="322" w:lineRule="exact"/>
              <w:ind w:left="205" w:right="14" w:hanging="218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и</w:t>
            </w:r>
            <w:r w:rsidR="00901F96" w:rsidRPr="004A51E9">
              <w:rPr>
                <w:rStyle w:val="FontStyle45"/>
                <w:sz w:val="28"/>
                <w:szCs w:val="28"/>
              </w:rPr>
              <w:t xml:space="preserve">ндивидуальная самостоятельная работа для самоанализа. </w:t>
            </w:r>
          </w:p>
          <w:p w:rsidR="00901F96" w:rsidRPr="004A51E9" w:rsidRDefault="00A15E44" w:rsidP="00A15E44">
            <w:pPr>
              <w:pStyle w:val="Style38"/>
              <w:widowControl/>
              <w:numPr>
                <w:ilvl w:val="0"/>
                <w:numId w:val="28"/>
              </w:numPr>
              <w:spacing w:line="322" w:lineRule="exact"/>
              <w:ind w:left="205" w:right="14" w:hanging="218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о</w:t>
            </w:r>
            <w:r w:rsidR="00901F96" w:rsidRPr="004A51E9">
              <w:rPr>
                <w:rStyle w:val="FontStyle45"/>
                <w:sz w:val="28"/>
                <w:szCs w:val="28"/>
              </w:rPr>
              <w:t>тработка нормативно-правовых документов.</w:t>
            </w:r>
          </w:p>
          <w:p w:rsidR="00901F96" w:rsidRPr="004A51E9" w:rsidRDefault="00A15E44" w:rsidP="00A15E44">
            <w:pPr>
              <w:pStyle w:val="Style29"/>
              <w:widowControl/>
              <w:numPr>
                <w:ilvl w:val="0"/>
                <w:numId w:val="28"/>
              </w:numPr>
              <w:ind w:left="205" w:right="14" w:hanging="218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а</w:t>
            </w:r>
            <w:r w:rsidR="00901F96" w:rsidRPr="004A51E9">
              <w:rPr>
                <w:rStyle w:val="FontStyle45"/>
                <w:sz w:val="28"/>
                <w:szCs w:val="28"/>
              </w:rPr>
              <w:t>нализ, отбор классификация документации.</w:t>
            </w:r>
          </w:p>
          <w:p w:rsidR="00901F96" w:rsidRPr="004A51E9" w:rsidRDefault="00A15E44" w:rsidP="00A15E44">
            <w:pPr>
              <w:pStyle w:val="Style29"/>
              <w:widowControl/>
              <w:numPr>
                <w:ilvl w:val="0"/>
                <w:numId w:val="28"/>
              </w:numPr>
              <w:ind w:left="205" w:right="14" w:hanging="218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р</w:t>
            </w:r>
            <w:r w:rsidR="00901F96" w:rsidRPr="004A51E9">
              <w:rPr>
                <w:rStyle w:val="FontStyle45"/>
                <w:sz w:val="28"/>
                <w:szCs w:val="28"/>
              </w:rPr>
              <w:t>ешение общих правовых вопросов медицины и изучаемых отраслей права.</w:t>
            </w:r>
          </w:p>
        </w:tc>
      </w:tr>
    </w:tbl>
    <w:p w:rsidR="00A003BF" w:rsidRDefault="00A003BF" w:rsidP="00901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3BF" w:rsidRDefault="00A003BF" w:rsidP="00901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801" w:rsidRDefault="00D35801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96" w:rsidRDefault="00901F96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96" w:rsidRDefault="00901F96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96" w:rsidRDefault="00901F96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96" w:rsidRDefault="00901F96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96" w:rsidRDefault="00901F96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96" w:rsidRDefault="00901F96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96" w:rsidRDefault="00901F96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4034" w:rsidRPr="00867312" w:rsidRDefault="00344034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7312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Тематический план  </w:t>
      </w:r>
    </w:p>
    <w:p w:rsidR="00344034" w:rsidRPr="00867312" w:rsidRDefault="00344034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7312">
        <w:rPr>
          <w:rFonts w:ascii="Times New Roman" w:hAnsi="Times New Roman"/>
          <w:b/>
          <w:bCs/>
          <w:sz w:val="28"/>
          <w:szCs w:val="28"/>
        </w:rPr>
        <w:t>Правовое обеспечение профессиональной деятельности 24 часа (теория)</w:t>
      </w:r>
    </w:p>
    <w:p w:rsidR="00344034" w:rsidRPr="00867312" w:rsidRDefault="00344034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  <w:gridCol w:w="7827"/>
        <w:gridCol w:w="968"/>
      </w:tblGrid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A15E4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344034" w:rsidRPr="008673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семестр 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t>Краткая история законодательства, ре</w:t>
            </w:r>
            <w:r w:rsidRPr="0086731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гулирующего деятельность медицинских работ</w:t>
            </w:r>
            <w:r w:rsidRPr="0086731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ников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Нормативно-правовое регулирование отношений в сфере здравоохранения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t>Понятие и виды медицинского страхования. Система медицин</w:t>
            </w: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ского страхования. Юридическая оценка качества оказания медицинской помощи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Трудовые отношения в здравоохранении</w:t>
            </w:r>
            <w:r w:rsidRPr="0086731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Материальная ответственность медработников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673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Трудовые отношения в здравоохранении</w:t>
            </w:r>
            <w:r w:rsidRPr="0086731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Материальная ответственность медработников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rPr>
          <w:trHeight w:val="345"/>
        </w:trPr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67312">
              <w:rPr>
                <w:rFonts w:ascii="Times New Roman" w:eastAsia="Calibri" w:hAnsi="Times New Roman"/>
                <w:bCs/>
                <w:sz w:val="28"/>
                <w:szCs w:val="28"/>
              </w:rPr>
              <w:t>Рабочее время и время отдыха. Охрана труда.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rPr>
          <w:trHeight w:val="345"/>
        </w:trPr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67312">
              <w:rPr>
                <w:rFonts w:ascii="Times New Roman" w:eastAsia="Calibri" w:hAnsi="Times New Roman"/>
                <w:bCs/>
                <w:sz w:val="28"/>
                <w:szCs w:val="28"/>
              </w:rPr>
              <w:t>Рабочее время и время отдыха. Охрана труда.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sz w:val="28"/>
                <w:szCs w:val="28"/>
              </w:rPr>
              <w:t>Особенности режима работы медицинских работников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size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67312">
              <w:rPr>
                <w:bCs/>
                <w:color w:val="000000"/>
                <w:sz w:val="28"/>
                <w:szCs w:val="28"/>
              </w:rPr>
              <w:t>Правовое положение граждан в области охраны здоровья и медицинской помощи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4B4E11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4B4E11" w:rsidRDefault="00344034" w:rsidP="00901F96">
            <w:pPr>
              <w:pStyle w:val="size4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4B4E11">
              <w:rPr>
                <w:color w:val="000000"/>
                <w:sz w:val="28"/>
                <w:szCs w:val="28"/>
              </w:rPr>
              <w:t xml:space="preserve">Социальная защита населения, в том числе </w:t>
            </w:r>
            <w:r w:rsidRPr="004B4E11">
              <w:rPr>
                <w:color w:val="000000"/>
                <w:spacing w:val="-1"/>
                <w:sz w:val="28"/>
                <w:szCs w:val="28"/>
              </w:rPr>
              <w:t>медицинских и фармацевтических работников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Ответственность медицинских учреждений и работников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t>Виды юридической ответственности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415442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44034" w:rsidRPr="00867312" w:rsidTr="00F720E7">
        <w:tc>
          <w:tcPr>
            <w:tcW w:w="86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</w:tbl>
    <w:p w:rsidR="00344034" w:rsidRPr="00867312" w:rsidRDefault="00344034" w:rsidP="00901F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7312">
        <w:rPr>
          <w:rFonts w:ascii="Times New Roman" w:hAnsi="Times New Roman"/>
          <w:sz w:val="28"/>
          <w:szCs w:val="28"/>
        </w:rPr>
        <w:br w:type="page"/>
      </w:r>
    </w:p>
    <w:p w:rsidR="00344034" w:rsidRPr="00867312" w:rsidRDefault="00344034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67312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Тематический план  </w:t>
      </w:r>
    </w:p>
    <w:p w:rsidR="00344034" w:rsidRPr="00867312" w:rsidRDefault="00344034" w:rsidP="00901F9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7312">
        <w:rPr>
          <w:rFonts w:ascii="Times New Roman" w:hAnsi="Times New Roman"/>
          <w:b/>
          <w:bCs/>
          <w:sz w:val="28"/>
          <w:szCs w:val="28"/>
        </w:rPr>
        <w:t>Правовое обеспечение профессиональной деятельности 1</w:t>
      </w:r>
      <w:r w:rsidR="00D70FA5">
        <w:rPr>
          <w:rFonts w:ascii="Times New Roman" w:hAnsi="Times New Roman"/>
          <w:b/>
          <w:bCs/>
          <w:sz w:val="28"/>
          <w:szCs w:val="28"/>
        </w:rPr>
        <w:t>4</w:t>
      </w:r>
      <w:r w:rsidRPr="00867312">
        <w:rPr>
          <w:rFonts w:ascii="Times New Roman" w:hAnsi="Times New Roman"/>
          <w:b/>
          <w:bCs/>
          <w:sz w:val="28"/>
          <w:szCs w:val="28"/>
        </w:rPr>
        <w:t xml:space="preserve"> часов (практика)</w:t>
      </w:r>
    </w:p>
    <w:p w:rsidR="00344034" w:rsidRPr="00867312" w:rsidRDefault="00344034" w:rsidP="00901F9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  <w:gridCol w:w="7827"/>
        <w:gridCol w:w="968"/>
      </w:tblGrid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A15E44" w:rsidP="00901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44034" w:rsidRPr="00867312">
              <w:rPr>
                <w:rFonts w:ascii="Times New Roman" w:hAnsi="Times New Roman"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A15E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t>Закон РФ «Об основах охраны здо</w:t>
            </w:r>
            <w:r w:rsidRPr="0086731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ровья граждан в </w:t>
            </w: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 Федерации</w:t>
            </w:r>
            <w:r w:rsidRPr="0086731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».</w:t>
            </w:r>
            <w:r w:rsidRPr="00867312">
              <w:rPr>
                <w:rFonts w:ascii="Times New Roman" w:hAnsi="Times New Roman"/>
                <w:sz w:val="28"/>
                <w:szCs w:val="28"/>
              </w:rPr>
              <w:t xml:space="preserve"> Права граждан в области охраны здоровья. Права отдельных групп населения в области охраны здоровья (семья, женщины, несовершеннолетние, граждане пожилого возраста и др.).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E711BA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e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bCs/>
                <w:sz w:val="28"/>
                <w:szCs w:val="28"/>
              </w:rPr>
              <w:t>Закон РФ «О защите прав потребителей». Решение задач и составление иска, жалобы, претензии.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A15E44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e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bCs/>
                <w:sz w:val="28"/>
                <w:szCs w:val="28"/>
              </w:rPr>
              <w:t>Решение ситуационных задач по трудовому праву. Составление деловой документации.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E711BA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sz w:val="28"/>
                <w:szCs w:val="28"/>
              </w:rPr>
              <w:t>Решение трудового спора. Восстановление на работе незаконно уволенного работника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E711BA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3"/>
              <w:spacing w:after="0"/>
              <w:ind w:left="0"/>
              <w:contextualSpacing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867312">
              <w:rPr>
                <w:bCs/>
                <w:color w:val="000000"/>
                <w:spacing w:val="-4"/>
                <w:sz w:val="28"/>
                <w:szCs w:val="28"/>
              </w:rPr>
              <w:t xml:space="preserve">Использование нормативно-правовых документов в </w:t>
            </w:r>
          </w:p>
          <w:p w:rsidR="00344034" w:rsidRPr="00867312" w:rsidRDefault="00344034" w:rsidP="00901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E711BA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A15E44">
            <w:pPr>
              <w:pStyle w:val="ae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12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защита интере</w:t>
            </w:r>
            <w:r w:rsidRPr="00867312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сов медицинских работников. Пенсионное обеспечение медицинских работников. Льготные пенсии.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E711BA" w:rsidP="00901F9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034" w:rsidRPr="00867312" w:rsidTr="00F720E7">
        <w:tc>
          <w:tcPr>
            <w:tcW w:w="86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901F9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44034" w:rsidRPr="00867312" w:rsidRDefault="00344034" w:rsidP="00A15E44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44034" w:rsidRPr="00867312" w:rsidRDefault="00344034" w:rsidP="00901F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03C" w:rsidRPr="00334F3D" w:rsidRDefault="00C8603C" w:rsidP="00901F96">
      <w:pPr>
        <w:spacing w:after="0" w:line="240" w:lineRule="auto"/>
        <w:jc w:val="center"/>
        <w:rPr>
          <w:sz w:val="24"/>
          <w:szCs w:val="24"/>
        </w:rPr>
      </w:pPr>
    </w:p>
    <w:sectPr w:rsidR="00C8603C" w:rsidRPr="00334F3D" w:rsidSect="007E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88" w:rsidRDefault="00813688" w:rsidP="00F15678">
      <w:pPr>
        <w:spacing w:after="0" w:line="240" w:lineRule="auto"/>
      </w:pPr>
      <w:r>
        <w:separator/>
      </w:r>
    </w:p>
  </w:endnote>
  <w:endnote w:type="continuationSeparator" w:id="0">
    <w:p w:rsidR="00813688" w:rsidRDefault="00813688" w:rsidP="00F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3329"/>
      <w:docPartObj>
        <w:docPartGallery w:val="Page Numbers (Bottom of Page)"/>
        <w:docPartUnique/>
      </w:docPartObj>
    </w:sdtPr>
    <w:sdtEndPr/>
    <w:sdtContent>
      <w:p w:rsidR="00B818B5" w:rsidRDefault="00B818B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0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8B5" w:rsidRDefault="00B8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88" w:rsidRDefault="00813688" w:rsidP="00F15678">
      <w:pPr>
        <w:spacing w:after="0" w:line="240" w:lineRule="auto"/>
      </w:pPr>
      <w:r>
        <w:separator/>
      </w:r>
    </w:p>
  </w:footnote>
  <w:footnote w:type="continuationSeparator" w:id="0">
    <w:p w:rsidR="00813688" w:rsidRDefault="00813688" w:rsidP="00F1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224"/>
    <w:multiLevelType w:val="hybridMultilevel"/>
    <w:tmpl w:val="6674D3F2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0CBE"/>
    <w:multiLevelType w:val="hybridMultilevel"/>
    <w:tmpl w:val="EEDC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0A87"/>
    <w:multiLevelType w:val="hybridMultilevel"/>
    <w:tmpl w:val="088C4F06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1F35"/>
    <w:multiLevelType w:val="hybridMultilevel"/>
    <w:tmpl w:val="F0BC0D86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C41"/>
    <w:multiLevelType w:val="hybridMultilevel"/>
    <w:tmpl w:val="F17EFD8E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B25963"/>
    <w:multiLevelType w:val="hybridMultilevel"/>
    <w:tmpl w:val="CCF0A53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42295B73"/>
    <w:multiLevelType w:val="hybridMultilevel"/>
    <w:tmpl w:val="402C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8A2EC8"/>
    <w:multiLevelType w:val="hybridMultilevel"/>
    <w:tmpl w:val="52D2B202"/>
    <w:lvl w:ilvl="0" w:tplc="A036A8A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F81DA9"/>
    <w:multiLevelType w:val="hybridMultilevel"/>
    <w:tmpl w:val="0ECE6D00"/>
    <w:lvl w:ilvl="0" w:tplc="44D85EF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4E2238A7"/>
    <w:multiLevelType w:val="hybridMultilevel"/>
    <w:tmpl w:val="2462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44D9"/>
    <w:multiLevelType w:val="hybridMultilevel"/>
    <w:tmpl w:val="0794F8A6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21968"/>
    <w:multiLevelType w:val="hybridMultilevel"/>
    <w:tmpl w:val="E4F2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25BCA"/>
    <w:multiLevelType w:val="hybridMultilevel"/>
    <w:tmpl w:val="E4342E7A"/>
    <w:lvl w:ilvl="0" w:tplc="08EA6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A5825"/>
    <w:multiLevelType w:val="hybridMultilevel"/>
    <w:tmpl w:val="7CFAF53E"/>
    <w:lvl w:ilvl="0" w:tplc="0E869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EF42A65"/>
    <w:multiLevelType w:val="hybridMultilevel"/>
    <w:tmpl w:val="C4BE5BEC"/>
    <w:lvl w:ilvl="0" w:tplc="0BEE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7"/>
  </w:num>
  <w:num w:numId="6">
    <w:abstractNumId w:val="21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</w:num>
  <w:num w:numId="12">
    <w:abstractNumId w:val="11"/>
  </w:num>
  <w:num w:numId="13">
    <w:abstractNumId w:val="8"/>
  </w:num>
  <w:num w:numId="14">
    <w:abstractNumId w:val="22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1"/>
  </w:num>
  <w:num w:numId="20">
    <w:abstractNumId w:val="12"/>
  </w:num>
  <w:num w:numId="21">
    <w:abstractNumId w:val="16"/>
  </w:num>
  <w:num w:numId="22">
    <w:abstractNumId w:val="9"/>
  </w:num>
  <w:num w:numId="23">
    <w:abstractNumId w:val="23"/>
  </w:num>
  <w:num w:numId="24">
    <w:abstractNumId w:val="10"/>
  </w:num>
  <w:num w:numId="25">
    <w:abstractNumId w:val="2"/>
  </w:num>
  <w:num w:numId="26">
    <w:abstractNumId w:val="5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7C"/>
    <w:rsid w:val="00007BCF"/>
    <w:rsid w:val="00010D30"/>
    <w:rsid w:val="00022828"/>
    <w:rsid w:val="00042155"/>
    <w:rsid w:val="00045301"/>
    <w:rsid w:val="00047894"/>
    <w:rsid w:val="000776F5"/>
    <w:rsid w:val="00092C9C"/>
    <w:rsid w:val="000A6D3A"/>
    <w:rsid w:val="000A7637"/>
    <w:rsid w:val="0014183E"/>
    <w:rsid w:val="00146BE6"/>
    <w:rsid w:val="0015172E"/>
    <w:rsid w:val="00183D49"/>
    <w:rsid w:val="001D7D66"/>
    <w:rsid w:val="00202405"/>
    <w:rsid w:val="00211C50"/>
    <w:rsid w:val="0024473C"/>
    <w:rsid w:val="00284210"/>
    <w:rsid w:val="002B0871"/>
    <w:rsid w:val="002B7794"/>
    <w:rsid w:val="002D0A8B"/>
    <w:rsid w:val="002D1F82"/>
    <w:rsid w:val="002E1787"/>
    <w:rsid w:val="00334F3D"/>
    <w:rsid w:val="00344034"/>
    <w:rsid w:val="003800C0"/>
    <w:rsid w:val="0039730C"/>
    <w:rsid w:val="00397C85"/>
    <w:rsid w:val="003A0774"/>
    <w:rsid w:val="003A27C5"/>
    <w:rsid w:val="003B4D8A"/>
    <w:rsid w:val="003C2762"/>
    <w:rsid w:val="003E0250"/>
    <w:rsid w:val="003E30A7"/>
    <w:rsid w:val="003F3169"/>
    <w:rsid w:val="003F6E01"/>
    <w:rsid w:val="00415442"/>
    <w:rsid w:val="00425147"/>
    <w:rsid w:val="00471F0F"/>
    <w:rsid w:val="00494413"/>
    <w:rsid w:val="004B3A08"/>
    <w:rsid w:val="004B4E11"/>
    <w:rsid w:val="004B4E4A"/>
    <w:rsid w:val="004C0BD4"/>
    <w:rsid w:val="004C5950"/>
    <w:rsid w:val="004D7DEC"/>
    <w:rsid w:val="004E3DDA"/>
    <w:rsid w:val="004F2A93"/>
    <w:rsid w:val="004F5FEE"/>
    <w:rsid w:val="00520A42"/>
    <w:rsid w:val="0056321D"/>
    <w:rsid w:val="005661C9"/>
    <w:rsid w:val="00570382"/>
    <w:rsid w:val="006433F4"/>
    <w:rsid w:val="00645D04"/>
    <w:rsid w:val="006661DD"/>
    <w:rsid w:val="00704BC2"/>
    <w:rsid w:val="00720E5F"/>
    <w:rsid w:val="00736F3E"/>
    <w:rsid w:val="00770E3A"/>
    <w:rsid w:val="007774AA"/>
    <w:rsid w:val="007814B9"/>
    <w:rsid w:val="00782898"/>
    <w:rsid w:val="00787659"/>
    <w:rsid w:val="007D01A3"/>
    <w:rsid w:val="007E48B5"/>
    <w:rsid w:val="00802176"/>
    <w:rsid w:val="00813688"/>
    <w:rsid w:val="00816B7C"/>
    <w:rsid w:val="00826A0B"/>
    <w:rsid w:val="008514E8"/>
    <w:rsid w:val="00867312"/>
    <w:rsid w:val="008871C9"/>
    <w:rsid w:val="008B30A6"/>
    <w:rsid w:val="008E7079"/>
    <w:rsid w:val="008F0E15"/>
    <w:rsid w:val="00901F96"/>
    <w:rsid w:val="0090590E"/>
    <w:rsid w:val="00907318"/>
    <w:rsid w:val="00907AD1"/>
    <w:rsid w:val="0093114E"/>
    <w:rsid w:val="0097664E"/>
    <w:rsid w:val="009B2C35"/>
    <w:rsid w:val="009B7C06"/>
    <w:rsid w:val="009C3846"/>
    <w:rsid w:val="009C39A1"/>
    <w:rsid w:val="009F4DA8"/>
    <w:rsid w:val="00A003BF"/>
    <w:rsid w:val="00A15E44"/>
    <w:rsid w:val="00A162FD"/>
    <w:rsid w:val="00A26FFD"/>
    <w:rsid w:val="00A46CF0"/>
    <w:rsid w:val="00A512A1"/>
    <w:rsid w:val="00A55018"/>
    <w:rsid w:val="00A73EE0"/>
    <w:rsid w:val="00A82792"/>
    <w:rsid w:val="00AA31B1"/>
    <w:rsid w:val="00AB401C"/>
    <w:rsid w:val="00AD1179"/>
    <w:rsid w:val="00AF6DF6"/>
    <w:rsid w:val="00B00BBD"/>
    <w:rsid w:val="00B1483D"/>
    <w:rsid w:val="00B33788"/>
    <w:rsid w:val="00B74127"/>
    <w:rsid w:val="00B818B5"/>
    <w:rsid w:val="00BC7DF4"/>
    <w:rsid w:val="00BD7BA5"/>
    <w:rsid w:val="00BE078C"/>
    <w:rsid w:val="00BE3901"/>
    <w:rsid w:val="00C367EA"/>
    <w:rsid w:val="00C648EE"/>
    <w:rsid w:val="00C75671"/>
    <w:rsid w:val="00C761CE"/>
    <w:rsid w:val="00C83475"/>
    <w:rsid w:val="00C8603C"/>
    <w:rsid w:val="00C86716"/>
    <w:rsid w:val="00C9122B"/>
    <w:rsid w:val="00CA4BC4"/>
    <w:rsid w:val="00CF6D14"/>
    <w:rsid w:val="00D07B77"/>
    <w:rsid w:val="00D31A6F"/>
    <w:rsid w:val="00D35801"/>
    <w:rsid w:val="00D54E63"/>
    <w:rsid w:val="00D64394"/>
    <w:rsid w:val="00D70FA5"/>
    <w:rsid w:val="00D74EFB"/>
    <w:rsid w:val="00D76F78"/>
    <w:rsid w:val="00DA0C95"/>
    <w:rsid w:val="00DB5A1F"/>
    <w:rsid w:val="00DD2948"/>
    <w:rsid w:val="00E03073"/>
    <w:rsid w:val="00E160D1"/>
    <w:rsid w:val="00E3164D"/>
    <w:rsid w:val="00E3327B"/>
    <w:rsid w:val="00E6265B"/>
    <w:rsid w:val="00E711BA"/>
    <w:rsid w:val="00E803C8"/>
    <w:rsid w:val="00E837B5"/>
    <w:rsid w:val="00EA4BA3"/>
    <w:rsid w:val="00EC0F1B"/>
    <w:rsid w:val="00EC4569"/>
    <w:rsid w:val="00ED5C8E"/>
    <w:rsid w:val="00F15678"/>
    <w:rsid w:val="00F218D5"/>
    <w:rsid w:val="00F54319"/>
    <w:rsid w:val="00F64195"/>
    <w:rsid w:val="00F720E7"/>
    <w:rsid w:val="00F738D7"/>
    <w:rsid w:val="00F82FF7"/>
    <w:rsid w:val="00FC43A5"/>
    <w:rsid w:val="00FC66BA"/>
    <w:rsid w:val="00FD2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EA41"/>
  <w15:docId w15:val="{2D467506-47AE-432A-8A64-651C43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6B7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16B7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6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816B7C"/>
    <w:rPr>
      <w:color w:val="0000FF"/>
      <w:u w:val="single"/>
    </w:rPr>
  </w:style>
  <w:style w:type="character" w:customStyle="1" w:styleId="b-serp-urlitem1">
    <w:name w:val="b-serp-url__item1"/>
    <w:basedOn w:val="a0"/>
    <w:rsid w:val="00816B7C"/>
  </w:style>
  <w:style w:type="character" w:customStyle="1" w:styleId="b-serp-urlmark1">
    <w:name w:val="b-serp-url__mark1"/>
    <w:basedOn w:val="a0"/>
    <w:rsid w:val="00816B7C"/>
  </w:style>
  <w:style w:type="paragraph" w:customStyle="1" w:styleId="size4">
    <w:name w:val="size4"/>
    <w:basedOn w:val="a"/>
    <w:rsid w:val="002B0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qFormat/>
    <w:rsid w:val="00380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3C276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3C2762"/>
    <w:pPr>
      <w:suppressAutoHyphens/>
      <w:spacing w:after="120" w:line="48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F1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5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1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5678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9B2C35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BE390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E3901"/>
    <w:rPr>
      <w:rFonts w:ascii="Calibri" w:eastAsia="Times New Roman" w:hAnsi="Calibri" w:cs="Times New Roman"/>
      <w:lang w:eastAsia="ru-RU"/>
    </w:rPr>
  </w:style>
  <w:style w:type="paragraph" w:customStyle="1" w:styleId="af0">
    <w:name w:val="Содержимое таблицы"/>
    <w:basedOn w:val="a"/>
    <w:rsid w:val="00BE3901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FontStyle44">
    <w:name w:val="Font Style44"/>
    <w:basedOn w:val="a0"/>
    <w:uiPriority w:val="99"/>
    <w:rsid w:val="00F72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F720E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72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F720E7"/>
    <w:pPr>
      <w:widowControl w:val="0"/>
      <w:autoSpaceDE w:val="0"/>
      <w:autoSpaceDN w:val="0"/>
      <w:adjustRightInd w:val="0"/>
      <w:spacing w:after="0" w:line="322" w:lineRule="exact"/>
      <w:ind w:hanging="590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F72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F72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F720E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F72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F720E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F720E7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f1">
    <w:name w:val="Table Grid"/>
    <w:basedOn w:val="a1"/>
    <w:uiPriority w:val="59"/>
    <w:rsid w:val="00F720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9">
    <w:name w:val="Style19"/>
    <w:basedOn w:val="a"/>
    <w:uiPriority w:val="99"/>
    <w:rsid w:val="00901F9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901F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901F9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7">
    <w:name w:val="Style37"/>
    <w:basedOn w:val="a"/>
    <w:uiPriority w:val="99"/>
    <w:rsid w:val="00901F96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901F96"/>
    <w:pPr>
      <w:widowControl w:val="0"/>
      <w:autoSpaceDE w:val="0"/>
      <w:autoSpaceDN w:val="0"/>
      <w:adjustRightInd w:val="0"/>
      <w:spacing w:after="0" w:line="325" w:lineRule="exact"/>
      <w:ind w:firstLine="202"/>
    </w:pPr>
    <w:rPr>
      <w:rFonts w:ascii="Times New Roman" w:eastAsiaTheme="minorEastAsia" w:hAnsi="Times New Roman"/>
      <w:sz w:val="24"/>
      <w:szCs w:val="24"/>
    </w:rPr>
  </w:style>
  <w:style w:type="paragraph" w:customStyle="1" w:styleId="Style42">
    <w:name w:val="Style42"/>
    <w:basedOn w:val="a"/>
    <w:uiPriority w:val="99"/>
    <w:rsid w:val="00901F96"/>
    <w:pPr>
      <w:widowControl w:val="0"/>
      <w:autoSpaceDE w:val="0"/>
      <w:autoSpaceDN w:val="0"/>
      <w:adjustRightInd w:val="0"/>
      <w:spacing w:after="0" w:line="322" w:lineRule="exact"/>
      <w:ind w:hanging="13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4A26-C847-4059-B126-0EB607B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16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Н. Кобозева</cp:lastModifiedBy>
  <cp:revision>10</cp:revision>
  <cp:lastPrinted>2021-06-09T08:50:00Z</cp:lastPrinted>
  <dcterms:created xsi:type="dcterms:W3CDTF">2021-06-07T11:12:00Z</dcterms:created>
  <dcterms:modified xsi:type="dcterms:W3CDTF">2021-10-19T06:16:00Z</dcterms:modified>
</cp:coreProperties>
</file>